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Look w:val="04A0"/>
      </w:tblPr>
      <w:tblGrid>
        <w:gridCol w:w="495"/>
        <w:gridCol w:w="2270"/>
        <w:gridCol w:w="1738"/>
        <w:gridCol w:w="992"/>
        <w:gridCol w:w="3260"/>
        <w:gridCol w:w="1099"/>
      </w:tblGrid>
      <w:tr w:rsidR="003914CB" w:rsidTr="00C537B3">
        <w:tc>
          <w:tcPr>
            <w:tcW w:w="495" w:type="dxa"/>
          </w:tcPr>
          <w:p w:rsidR="002878A6" w:rsidRDefault="002878A6"/>
        </w:tc>
        <w:tc>
          <w:tcPr>
            <w:tcW w:w="2270" w:type="dxa"/>
          </w:tcPr>
          <w:p w:rsidR="002878A6" w:rsidRDefault="002878A6">
            <w:r>
              <w:t>Tekstelement</w:t>
            </w:r>
          </w:p>
        </w:tc>
        <w:tc>
          <w:tcPr>
            <w:tcW w:w="1738" w:type="dxa"/>
          </w:tcPr>
          <w:p w:rsidR="002878A6" w:rsidRPr="002878A6" w:rsidRDefault="002878A6" w:rsidP="002878A6">
            <w:pPr>
              <w:widowControl w:val="0"/>
              <w:rPr>
                <w:rFonts w:ascii="Calibri" w:hAnsi="Calibri" w:cs="Calibri"/>
              </w:rPr>
            </w:pPr>
            <w:r>
              <w:rPr>
                <w:rFonts w:ascii="Calibri" w:hAnsi="Calibri" w:cs="Calibri"/>
              </w:rPr>
              <w:t>Tematiske elementer</w:t>
            </w:r>
          </w:p>
        </w:tc>
        <w:tc>
          <w:tcPr>
            <w:tcW w:w="992" w:type="dxa"/>
          </w:tcPr>
          <w:p w:rsidR="002878A6" w:rsidRPr="002878A6" w:rsidRDefault="002878A6" w:rsidP="002878A6">
            <w:pPr>
              <w:widowControl w:val="0"/>
              <w:rPr>
                <w:rFonts w:ascii="Calibri" w:hAnsi="Calibri" w:cs="Calibri"/>
              </w:rPr>
            </w:pPr>
            <w:r>
              <w:rPr>
                <w:rFonts w:ascii="Calibri" w:hAnsi="Calibri" w:cs="Calibri"/>
              </w:rPr>
              <w:t>Artikel / billede</w:t>
            </w:r>
          </w:p>
        </w:tc>
        <w:tc>
          <w:tcPr>
            <w:tcW w:w="3260" w:type="dxa"/>
          </w:tcPr>
          <w:p w:rsidR="002878A6" w:rsidRPr="002878A6" w:rsidRDefault="002878A6" w:rsidP="002878A6">
            <w:pPr>
              <w:widowControl w:val="0"/>
              <w:rPr>
                <w:rFonts w:ascii="Calibri" w:hAnsi="Calibri" w:cs="Calibri"/>
              </w:rPr>
            </w:pPr>
            <w:r>
              <w:rPr>
                <w:rFonts w:ascii="Calibri" w:hAnsi="Calibri" w:cs="Calibri"/>
              </w:rPr>
              <w:t>Filmsekvens</w:t>
            </w:r>
          </w:p>
        </w:tc>
        <w:tc>
          <w:tcPr>
            <w:tcW w:w="1099" w:type="dxa"/>
          </w:tcPr>
          <w:p w:rsidR="002878A6" w:rsidRPr="002878A6" w:rsidRDefault="002878A6" w:rsidP="002878A6">
            <w:pPr>
              <w:widowControl w:val="0"/>
              <w:rPr>
                <w:rFonts w:ascii="Calibri" w:hAnsi="Calibri" w:cs="Calibri"/>
              </w:rPr>
            </w:pPr>
            <w:r>
              <w:rPr>
                <w:rFonts w:ascii="Calibri" w:hAnsi="Calibri" w:cs="Calibri"/>
              </w:rPr>
              <w:t>Hyperlink</w:t>
            </w:r>
          </w:p>
        </w:tc>
      </w:tr>
      <w:tr w:rsidR="003914CB" w:rsidTr="00C537B3">
        <w:tc>
          <w:tcPr>
            <w:tcW w:w="495" w:type="dxa"/>
          </w:tcPr>
          <w:p w:rsidR="003018BF" w:rsidRDefault="003018BF">
            <w:r>
              <w:t>1.</w:t>
            </w:r>
          </w:p>
        </w:tc>
        <w:tc>
          <w:tcPr>
            <w:tcW w:w="2270" w:type="dxa"/>
          </w:tcPr>
          <w:p w:rsidR="00F36BE8" w:rsidRDefault="00F36BE8" w:rsidP="002878A6">
            <w:pPr>
              <w:widowControl w:val="0"/>
              <w:rPr>
                <w:rFonts w:ascii="Calibri" w:hAnsi="Calibri" w:cs="Calibri"/>
              </w:rPr>
            </w:pPr>
            <w:r>
              <w:rPr>
                <w:rFonts w:ascii="Calibri" w:hAnsi="Calibri" w:cs="Calibri"/>
              </w:rPr>
              <w:t>Lokaliteten placeres geografisk.</w:t>
            </w:r>
          </w:p>
          <w:p w:rsidR="003018BF" w:rsidRDefault="003018BF" w:rsidP="002878A6">
            <w:pPr>
              <w:widowControl w:val="0"/>
              <w:rPr>
                <w:rFonts w:ascii="Calibri" w:hAnsi="Calibri" w:cs="Calibri"/>
              </w:rPr>
            </w:pPr>
            <w:r>
              <w:rPr>
                <w:rFonts w:ascii="Calibri" w:hAnsi="Calibri" w:cs="Calibri"/>
              </w:rPr>
              <w:t xml:space="preserve">Ginnerup på Sallings </w:t>
            </w:r>
            <w:proofErr w:type="spellStart"/>
            <w:r>
              <w:rPr>
                <w:rFonts w:ascii="Calibri" w:hAnsi="Calibri" w:cs="Calibri"/>
              </w:rPr>
              <w:t>nordvestkyst</w:t>
            </w:r>
            <w:proofErr w:type="spellEnd"/>
          </w:p>
        </w:tc>
        <w:tc>
          <w:tcPr>
            <w:tcW w:w="1738" w:type="dxa"/>
          </w:tcPr>
          <w:p w:rsidR="003018BF" w:rsidRDefault="003018BF"/>
        </w:tc>
        <w:tc>
          <w:tcPr>
            <w:tcW w:w="992" w:type="dxa"/>
          </w:tcPr>
          <w:p w:rsidR="003018BF" w:rsidRDefault="003018BF">
            <w:r>
              <w:t>Kort</w:t>
            </w:r>
          </w:p>
          <w:p w:rsidR="003018BF" w:rsidRDefault="003018BF">
            <w:r>
              <w:t>Billeder</w:t>
            </w:r>
          </w:p>
        </w:tc>
        <w:tc>
          <w:tcPr>
            <w:tcW w:w="3260" w:type="dxa"/>
          </w:tcPr>
          <w:p w:rsidR="003018BF" w:rsidRPr="003018BF" w:rsidRDefault="003018BF">
            <w:pPr>
              <w:rPr>
                <w:u w:val="single"/>
              </w:rPr>
            </w:pPr>
            <w:r w:rsidRPr="003018BF">
              <w:rPr>
                <w:u w:val="single"/>
              </w:rPr>
              <w:t xml:space="preserve">Sekvens </w:t>
            </w:r>
            <w:proofErr w:type="gramStart"/>
            <w:r w:rsidRPr="003018BF">
              <w:rPr>
                <w:u w:val="single"/>
              </w:rPr>
              <w:t>1:</w:t>
            </w:r>
            <w:r>
              <w:t xml:space="preserve"> </w:t>
            </w:r>
            <w:r w:rsidR="003914CB">
              <w:t xml:space="preserve"> </w:t>
            </w:r>
            <w:r>
              <w:t>Limfjorden</w:t>
            </w:r>
            <w:proofErr w:type="gramEnd"/>
            <w:r>
              <w:t>, Krejbjerg, Krejbjerg Kirke, Jens Vævers Gravsted.</w:t>
            </w:r>
          </w:p>
        </w:tc>
        <w:tc>
          <w:tcPr>
            <w:tcW w:w="1099" w:type="dxa"/>
          </w:tcPr>
          <w:p w:rsidR="003018BF" w:rsidRDefault="003018BF"/>
        </w:tc>
      </w:tr>
      <w:tr w:rsidR="003914CB" w:rsidTr="00C537B3">
        <w:tc>
          <w:tcPr>
            <w:tcW w:w="495" w:type="dxa"/>
          </w:tcPr>
          <w:p w:rsidR="002878A6" w:rsidRDefault="00F36BE8">
            <w:r>
              <w:t>2</w:t>
            </w:r>
            <w:r w:rsidR="002878A6">
              <w:t>.</w:t>
            </w:r>
          </w:p>
        </w:tc>
        <w:tc>
          <w:tcPr>
            <w:tcW w:w="2270" w:type="dxa"/>
          </w:tcPr>
          <w:p w:rsidR="002878A6" w:rsidRDefault="003018BF" w:rsidP="002878A6">
            <w:pPr>
              <w:widowControl w:val="0"/>
            </w:pPr>
            <w:r>
              <w:rPr>
                <w:rFonts w:ascii="Calibri" w:hAnsi="Calibri" w:cs="Calibri"/>
              </w:rPr>
              <w:t xml:space="preserve">Hvem var Jens Væver? </w:t>
            </w:r>
            <w:r w:rsidR="002878A6">
              <w:rPr>
                <w:rFonts w:ascii="Calibri" w:hAnsi="Calibri" w:cs="Calibri"/>
              </w:rPr>
              <w:t xml:space="preserve">Jens Laursen Væver blev født i Ginnerup på Sallings </w:t>
            </w:r>
            <w:proofErr w:type="spellStart"/>
            <w:r w:rsidR="002878A6">
              <w:rPr>
                <w:rFonts w:ascii="Calibri" w:hAnsi="Calibri" w:cs="Calibri"/>
              </w:rPr>
              <w:t>nordvestkyst</w:t>
            </w:r>
            <w:proofErr w:type="spellEnd"/>
            <w:r w:rsidR="002878A6">
              <w:rPr>
                <w:rFonts w:ascii="Calibri" w:hAnsi="Calibri" w:cs="Calibri"/>
              </w:rPr>
              <w:t xml:space="preserve"> i året 1822</w:t>
            </w:r>
          </w:p>
        </w:tc>
        <w:tc>
          <w:tcPr>
            <w:tcW w:w="1738" w:type="dxa"/>
          </w:tcPr>
          <w:p w:rsidR="002878A6" w:rsidRDefault="002878A6"/>
        </w:tc>
        <w:tc>
          <w:tcPr>
            <w:tcW w:w="992" w:type="dxa"/>
          </w:tcPr>
          <w:p w:rsidR="002878A6" w:rsidRDefault="002878A6"/>
        </w:tc>
        <w:tc>
          <w:tcPr>
            <w:tcW w:w="3260" w:type="dxa"/>
          </w:tcPr>
          <w:p w:rsidR="00F36BE8" w:rsidRPr="003914CB" w:rsidRDefault="00F36BE8">
            <w:pPr>
              <w:rPr>
                <w:u w:val="single"/>
              </w:rPr>
            </w:pPr>
            <w:r w:rsidRPr="00F36BE8">
              <w:rPr>
                <w:u w:val="single"/>
              </w:rPr>
              <w:t>Sekvens 3:</w:t>
            </w:r>
            <w:r w:rsidR="003914CB">
              <w:rPr>
                <w:u w:val="single"/>
              </w:rPr>
              <w:t xml:space="preserve"> </w:t>
            </w:r>
            <w:r w:rsidRPr="003914CB">
              <w:rPr>
                <w:u w:val="single"/>
              </w:rPr>
              <w:t>Området, hvor han boede</w:t>
            </w:r>
          </w:p>
        </w:tc>
        <w:tc>
          <w:tcPr>
            <w:tcW w:w="1099" w:type="dxa"/>
          </w:tcPr>
          <w:p w:rsidR="002878A6" w:rsidRDefault="002878A6"/>
        </w:tc>
      </w:tr>
      <w:tr w:rsidR="00937B61" w:rsidTr="00C537B3">
        <w:tc>
          <w:tcPr>
            <w:tcW w:w="495" w:type="dxa"/>
          </w:tcPr>
          <w:p w:rsidR="00F36BE8" w:rsidRDefault="00F36BE8"/>
          <w:p w:rsidR="00F36BE8" w:rsidRDefault="00F36BE8">
            <w:r>
              <w:t>3.</w:t>
            </w:r>
          </w:p>
        </w:tc>
        <w:tc>
          <w:tcPr>
            <w:tcW w:w="2270" w:type="dxa"/>
          </w:tcPr>
          <w:p w:rsidR="00E72AB5" w:rsidRDefault="00E72AB5" w:rsidP="002878A6">
            <w:pPr>
              <w:widowControl w:val="0"/>
              <w:rPr>
                <w:rFonts w:ascii="Calibri" w:hAnsi="Calibri" w:cs="Calibri"/>
              </w:rPr>
            </w:pPr>
          </w:p>
          <w:p w:rsidR="00F36BE8" w:rsidRDefault="00F36BE8" w:rsidP="002878A6">
            <w:pPr>
              <w:widowControl w:val="0"/>
              <w:rPr>
                <w:rFonts w:ascii="Calibri" w:hAnsi="Calibri" w:cs="Calibri"/>
              </w:rPr>
            </w:pPr>
            <w:r>
              <w:rPr>
                <w:rFonts w:ascii="Calibri" w:hAnsi="Calibri" w:cs="Calibri"/>
              </w:rPr>
              <w:t>Husmandsstedet</w:t>
            </w:r>
          </w:p>
          <w:p w:rsidR="00F36BE8" w:rsidRDefault="00F36BE8" w:rsidP="002878A6">
            <w:pPr>
              <w:widowControl w:val="0"/>
              <w:rPr>
                <w:rFonts w:ascii="Calibri" w:hAnsi="Calibri" w:cs="Calibri"/>
              </w:rPr>
            </w:pPr>
          </w:p>
        </w:tc>
        <w:tc>
          <w:tcPr>
            <w:tcW w:w="1738" w:type="dxa"/>
          </w:tcPr>
          <w:p w:rsidR="00F36BE8" w:rsidRDefault="00F36BE8" w:rsidP="00F36BE8">
            <w:r>
              <w:t>Fokus på et husmandssted i beg. Af 1800-tallet?</w:t>
            </w:r>
          </w:p>
          <w:p w:rsidR="00E72AB5" w:rsidRDefault="00E72AB5" w:rsidP="00F36BE8"/>
          <w:p w:rsidR="00E72AB5" w:rsidRDefault="00E72AB5" w:rsidP="00F36BE8"/>
        </w:tc>
        <w:tc>
          <w:tcPr>
            <w:tcW w:w="992" w:type="dxa"/>
          </w:tcPr>
          <w:p w:rsidR="00F36BE8" w:rsidRDefault="00F36BE8"/>
        </w:tc>
        <w:tc>
          <w:tcPr>
            <w:tcW w:w="3260" w:type="dxa"/>
          </w:tcPr>
          <w:p w:rsidR="003914CB" w:rsidRPr="00E72AB5" w:rsidRDefault="00F36BE8">
            <w:pPr>
              <w:rPr>
                <w:u w:val="single"/>
              </w:rPr>
            </w:pPr>
            <w:r w:rsidRPr="00E72AB5">
              <w:rPr>
                <w:u w:val="single"/>
              </w:rPr>
              <w:t>Sekvens 4:</w:t>
            </w:r>
            <w:r w:rsidR="003914CB">
              <w:rPr>
                <w:u w:val="single"/>
              </w:rPr>
              <w:t xml:space="preserve"> </w:t>
            </w:r>
            <w:r w:rsidR="003914CB" w:rsidRPr="003914CB">
              <w:rPr>
                <w:u w:val="single"/>
              </w:rPr>
              <w:t>Husmandsstedet</w:t>
            </w:r>
            <w:r w:rsidR="003914CB">
              <w:t>.</w:t>
            </w:r>
          </w:p>
          <w:p w:rsidR="00F36BE8" w:rsidRDefault="00F36BE8">
            <w:r>
              <w:t>På det lille fattige husmandssted voksede han op og – ligesom sin far – blev landbrug og fiskeri hans naturlige hovederhverv</w:t>
            </w:r>
          </w:p>
          <w:p w:rsidR="00F36BE8" w:rsidRDefault="00F36BE8"/>
        </w:tc>
        <w:tc>
          <w:tcPr>
            <w:tcW w:w="1099" w:type="dxa"/>
          </w:tcPr>
          <w:p w:rsidR="00F36BE8" w:rsidRDefault="00F36BE8"/>
        </w:tc>
      </w:tr>
      <w:tr w:rsidR="003914CB" w:rsidTr="00C537B3">
        <w:tc>
          <w:tcPr>
            <w:tcW w:w="495" w:type="dxa"/>
          </w:tcPr>
          <w:p w:rsidR="002878A6" w:rsidRDefault="00E72AB5">
            <w:r>
              <w:t>4.</w:t>
            </w:r>
          </w:p>
        </w:tc>
        <w:tc>
          <w:tcPr>
            <w:tcW w:w="2270" w:type="dxa"/>
          </w:tcPr>
          <w:p w:rsidR="00C73F10" w:rsidRDefault="00E72AB5" w:rsidP="002878A6">
            <w:pPr>
              <w:widowControl w:val="0"/>
              <w:rPr>
                <w:rFonts w:ascii="Calibri" w:hAnsi="Calibri" w:cs="Calibri"/>
              </w:rPr>
            </w:pPr>
            <w:r>
              <w:rPr>
                <w:rFonts w:ascii="Calibri" w:hAnsi="Calibri" w:cs="Calibri"/>
              </w:rPr>
              <w:t>Fiskeri: Der skulle trækkes garn eller hales</w:t>
            </w:r>
            <w:r w:rsidR="00C73F10">
              <w:rPr>
                <w:rFonts w:ascii="Calibri" w:hAnsi="Calibri" w:cs="Calibri"/>
              </w:rPr>
              <w:t xml:space="preserve"> kroge i Sallingsund.</w:t>
            </w:r>
          </w:p>
          <w:p w:rsidR="00C73F10" w:rsidRDefault="00C73F10" w:rsidP="002878A6">
            <w:pPr>
              <w:widowControl w:val="0"/>
              <w:rPr>
                <w:rFonts w:ascii="Calibri" w:hAnsi="Calibri" w:cs="Calibri"/>
              </w:rPr>
            </w:pPr>
          </w:p>
          <w:p w:rsidR="002878A6" w:rsidRPr="002878A6" w:rsidRDefault="00E72AB5" w:rsidP="00C73F10">
            <w:pPr>
              <w:widowControl w:val="0"/>
              <w:rPr>
                <w:rFonts w:ascii="Calibri" w:hAnsi="Calibri" w:cs="Calibri"/>
              </w:rPr>
            </w:pPr>
            <w:r>
              <w:rPr>
                <w:rFonts w:ascii="Calibri" w:hAnsi="Calibri" w:cs="Calibri"/>
              </w:rPr>
              <w:t xml:space="preserve"> </w:t>
            </w:r>
            <w:r w:rsidR="00C73F10">
              <w:t xml:space="preserve">Et fedt erhverv var Limfjordsfiskeriet altså ikke, og da Jens blev lidt ældre, tog han plads som kvægdriver. Hvert forår gik store drifter sydpå. Jens sled troligt det ene par træsko efter det andet på de sandede </w:t>
            </w:r>
            <w:proofErr w:type="spellStart"/>
            <w:r w:rsidR="00C73F10">
              <w:t>hedeveje</w:t>
            </w:r>
            <w:proofErr w:type="spellEnd"/>
            <w:r w:rsidR="00C73F10">
              <w:t>.</w:t>
            </w:r>
          </w:p>
        </w:tc>
        <w:tc>
          <w:tcPr>
            <w:tcW w:w="1738" w:type="dxa"/>
          </w:tcPr>
          <w:p w:rsidR="00E72AB5" w:rsidRDefault="00E72AB5">
            <w:r>
              <w:t>Fokus på …</w:t>
            </w:r>
          </w:p>
          <w:p w:rsidR="002878A6" w:rsidRDefault="00E72AB5" w:rsidP="00E72AB5">
            <w:pPr>
              <w:pStyle w:val="Listeafsnit"/>
              <w:numPr>
                <w:ilvl w:val="0"/>
                <w:numId w:val="1"/>
              </w:numPr>
              <w:ind w:left="191" w:hanging="143"/>
            </w:pPr>
            <w:r>
              <w:t>fiskeri i Limfjorden i 1800-tallet</w:t>
            </w:r>
          </w:p>
          <w:p w:rsidR="00E72AB5" w:rsidRDefault="00E72AB5" w:rsidP="00E72AB5">
            <w:pPr>
              <w:pStyle w:val="Listeafsnit"/>
              <w:numPr>
                <w:ilvl w:val="0"/>
                <w:numId w:val="1"/>
              </w:numPr>
              <w:ind w:left="191" w:hanging="143"/>
            </w:pPr>
            <w:proofErr w:type="spellStart"/>
            <w:r>
              <w:t>Aggertangen</w:t>
            </w:r>
            <w:proofErr w:type="spellEnd"/>
          </w:p>
        </w:tc>
        <w:tc>
          <w:tcPr>
            <w:tcW w:w="992" w:type="dxa"/>
          </w:tcPr>
          <w:p w:rsidR="002878A6" w:rsidRDefault="002878A6"/>
        </w:tc>
        <w:tc>
          <w:tcPr>
            <w:tcW w:w="3260" w:type="dxa"/>
          </w:tcPr>
          <w:p w:rsidR="003914CB" w:rsidRDefault="00E72AB5">
            <w:pPr>
              <w:rPr>
                <w:u w:val="single"/>
              </w:rPr>
            </w:pPr>
            <w:r w:rsidRPr="00E72AB5">
              <w:rPr>
                <w:u w:val="single"/>
              </w:rPr>
              <w:t>Sekvens 5:</w:t>
            </w:r>
            <w:r w:rsidR="003914CB">
              <w:rPr>
                <w:u w:val="single"/>
              </w:rPr>
              <w:t xml:space="preserve"> Limfjordsbilleder og strandkant med vandmænd og brandmænd.</w:t>
            </w:r>
          </w:p>
          <w:p w:rsidR="002878A6" w:rsidRDefault="00E72AB5">
            <w:r>
              <w:t xml:space="preserve"> Men fiskeriet havde trange kår i Jens’ unge år. </w:t>
            </w:r>
            <w:proofErr w:type="spellStart"/>
            <w:r>
              <w:t>Aggertangens</w:t>
            </w:r>
            <w:proofErr w:type="spellEnd"/>
            <w:r>
              <w:t xml:space="preserve"> sammenbrug i 1825 var en sand naturkatastrofe for fjordfiskerne. Det </w:t>
            </w:r>
            <w:proofErr w:type="spellStart"/>
            <w:r>
              <w:t>indstrømmed</w:t>
            </w:r>
            <w:proofErr w:type="spellEnd"/>
            <w:r>
              <w:t xml:space="preserve"> havvand os.</w:t>
            </w:r>
          </w:p>
        </w:tc>
        <w:tc>
          <w:tcPr>
            <w:tcW w:w="1099" w:type="dxa"/>
          </w:tcPr>
          <w:p w:rsidR="002878A6" w:rsidRDefault="002878A6"/>
        </w:tc>
      </w:tr>
      <w:tr w:rsidR="003914CB" w:rsidTr="00C537B3">
        <w:tc>
          <w:tcPr>
            <w:tcW w:w="495" w:type="dxa"/>
          </w:tcPr>
          <w:p w:rsidR="002878A6" w:rsidRDefault="00C73F10">
            <w:r>
              <w:t>5</w:t>
            </w:r>
            <w:r w:rsidR="002878A6">
              <w:t>.</w:t>
            </w:r>
          </w:p>
        </w:tc>
        <w:tc>
          <w:tcPr>
            <w:tcW w:w="2270" w:type="dxa"/>
          </w:tcPr>
          <w:p w:rsidR="002878A6" w:rsidRPr="002878A6" w:rsidRDefault="001A2297" w:rsidP="002878A6">
            <w:pPr>
              <w:widowControl w:val="0"/>
              <w:rPr>
                <w:rFonts w:ascii="Calibri" w:hAnsi="Calibri" w:cs="Calibri"/>
              </w:rPr>
            </w:pPr>
            <w:r>
              <w:rPr>
                <w:rFonts w:ascii="Calibri" w:hAnsi="Calibri" w:cs="Calibri"/>
              </w:rPr>
              <w:t>Spøttrup og stude</w:t>
            </w:r>
          </w:p>
        </w:tc>
        <w:tc>
          <w:tcPr>
            <w:tcW w:w="1738" w:type="dxa"/>
          </w:tcPr>
          <w:p w:rsidR="002878A6" w:rsidRDefault="001A2297">
            <w:r>
              <w:t>Kort over nogenlunde rute.</w:t>
            </w:r>
          </w:p>
          <w:p w:rsidR="001A2297" w:rsidRDefault="001A2297">
            <w:r>
              <w:t>Beskrive de geografiske områder, de går igennem.</w:t>
            </w:r>
          </w:p>
          <w:p w:rsidR="001A2297" w:rsidRDefault="001A2297">
            <w:r>
              <w:t>Karakteren af en studedrift.</w:t>
            </w:r>
          </w:p>
          <w:p w:rsidR="001A2297" w:rsidRDefault="001A2297"/>
        </w:tc>
        <w:tc>
          <w:tcPr>
            <w:tcW w:w="992" w:type="dxa"/>
          </w:tcPr>
          <w:p w:rsidR="002878A6" w:rsidRDefault="002878A6"/>
        </w:tc>
        <w:tc>
          <w:tcPr>
            <w:tcW w:w="3260" w:type="dxa"/>
          </w:tcPr>
          <w:p w:rsidR="002878A6" w:rsidRPr="003914CB" w:rsidRDefault="001A2297">
            <w:pPr>
              <w:rPr>
                <w:u w:val="single"/>
              </w:rPr>
            </w:pPr>
            <w:r w:rsidRPr="003914CB">
              <w:rPr>
                <w:u w:val="single"/>
              </w:rPr>
              <w:t>Sekvens 6:</w:t>
            </w:r>
            <w:r w:rsidR="003914CB">
              <w:rPr>
                <w:u w:val="single"/>
              </w:rPr>
              <w:t xml:space="preserve"> Spøttrup og stude.</w:t>
            </w:r>
          </w:p>
          <w:p w:rsidR="001A2297" w:rsidRDefault="001A2297">
            <w:r>
              <w:t xml:space="preserve">Måske var det derfor, at Jens i en periode søgte andre veje. I hans unge dage var han med til at drive adskillige studeflokke ”I æ sønnen”. På Spøttrup – få kilometer fra </w:t>
            </w:r>
            <w:proofErr w:type="spellStart"/>
            <w:r>
              <w:t>Krejbjerg-</w:t>
            </w:r>
            <w:proofErr w:type="spellEnd"/>
            <w:r>
              <w:t xml:space="preserve"> boede studekongen Nis Nissen og herfra – og fra Nissens øvrige gårde i Salling blev der hvert forår og efterår sendt store flokke ned på de store markeder i Husby(?) /Husum og </w:t>
            </w:r>
            <w:proofErr w:type="spellStart"/>
            <w:r>
              <w:t>Stralsund</w:t>
            </w:r>
            <w:proofErr w:type="spellEnd"/>
            <w:r>
              <w:t>.</w:t>
            </w:r>
          </w:p>
        </w:tc>
        <w:tc>
          <w:tcPr>
            <w:tcW w:w="1099" w:type="dxa"/>
          </w:tcPr>
          <w:p w:rsidR="002878A6" w:rsidRDefault="002878A6"/>
        </w:tc>
      </w:tr>
      <w:tr w:rsidR="003914CB" w:rsidTr="00C537B3">
        <w:tc>
          <w:tcPr>
            <w:tcW w:w="495" w:type="dxa"/>
          </w:tcPr>
          <w:p w:rsidR="002878A6" w:rsidRDefault="003914CB">
            <w:r>
              <w:t>6.</w:t>
            </w:r>
          </w:p>
        </w:tc>
        <w:tc>
          <w:tcPr>
            <w:tcW w:w="2270" w:type="dxa"/>
          </w:tcPr>
          <w:p w:rsidR="002878A6" w:rsidRDefault="00EE234A">
            <w:r>
              <w:t>Der var knapt en halv snes flyndere i nettet</w:t>
            </w:r>
          </w:p>
        </w:tc>
        <w:tc>
          <w:tcPr>
            <w:tcW w:w="1738" w:type="dxa"/>
          </w:tcPr>
          <w:p w:rsidR="002878A6" w:rsidRDefault="002878A6"/>
          <w:p w:rsidR="003914CB" w:rsidRDefault="003914CB">
            <w:proofErr w:type="spellStart"/>
            <w:r>
              <w:t>Sjægten</w:t>
            </w:r>
            <w:proofErr w:type="spellEnd"/>
          </w:p>
        </w:tc>
        <w:tc>
          <w:tcPr>
            <w:tcW w:w="992" w:type="dxa"/>
          </w:tcPr>
          <w:p w:rsidR="002878A6" w:rsidRDefault="002878A6"/>
        </w:tc>
        <w:tc>
          <w:tcPr>
            <w:tcW w:w="3260" w:type="dxa"/>
          </w:tcPr>
          <w:p w:rsidR="002878A6" w:rsidRPr="003914CB" w:rsidRDefault="003914CB">
            <w:pPr>
              <w:rPr>
                <w:u w:val="single"/>
              </w:rPr>
            </w:pPr>
            <w:r w:rsidRPr="003914CB">
              <w:rPr>
                <w:u w:val="single"/>
              </w:rPr>
              <w:t>Sekvens 7:</w:t>
            </w:r>
            <w:r>
              <w:rPr>
                <w:u w:val="single"/>
              </w:rPr>
              <w:t xml:space="preserve"> Jens og onklen på fjorden.</w:t>
            </w:r>
          </w:p>
          <w:p w:rsidR="003914CB" w:rsidRDefault="003914CB">
            <w:r>
              <w:lastRenderedPageBreak/>
              <w:t>Men så snart lejlighed bød sig var Jens – sammen med sin makker og onkel Laurits P. Olesen på fjorden. Fiskeriet blev, efterhånden som saltvandsfiskene faldt til i fjorden, lidt bedre.</w:t>
            </w:r>
          </w:p>
        </w:tc>
        <w:tc>
          <w:tcPr>
            <w:tcW w:w="1099" w:type="dxa"/>
          </w:tcPr>
          <w:p w:rsidR="002878A6" w:rsidRDefault="002878A6"/>
        </w:tc>
      </w:tr>
      <w:tr w:rsidR="003914CB" w:rsidTr="00C537B3">
        <w:tc>
          <w:tcPr>
            <w:tcW w:w="495" w:type="dxa"/>
          </w:tcPr>
          <w:p w:rsidR="002878A6" w:rsidRDefault="003914CB">
            <w:r>
              <w:lastRenderedPageBreak/>
              <w:t>7</w:t>
            </w:r>
          </w:p>
        </w:tc>
        <w:tc>
          <w:tcPr>
            <w:tcW w:w="2270" w:type="dxa"/>
          </w:tcPr>
          <w:p w:rsidR="002878A6" w:rsidRDefault="002878A6"/>
        </w:tc>
        <w:tc>
          <w:tcPr>
            <w:tcW w:w="1738" w:type="dxa"/>
          </w:tcPr>
          <w:p w:rsidR="002878A6" w:rsidRDefault="002878A6"/>
        </w:tc>
        <w:tc>
          <w:tcPr>
            <w:tcW w:w="992" w:type="dxa"/>
          </w:tcPr>
          <w:p w:rsidR="002878A6" w:rsidRDefault="002878A6"/>
        </w:tc>
        <w:tc>
          <w:tcPr>
            <w:tcW w:w="3260" w:type="dxa"/>
          </w:tcPr>
          <w:p w:rsidR="002878A6" w:rsidRPr="003914CB" w:rsidRDefault="003914CB">
            <w:pPr>
              <w:rPr>
                <w:u w:val="single"/>
              </w:rPr>
            </w:pPr>
            <w:r w:rsidRPr="003914CB">
              <w:rPr>
                <w:u w:val="single"/>
              </w:rPr>
              <w:t xml:space="preserve">Sekvens 8: Jens og Laurits flytter dagens fangst fra </w:t>
            </w:r>
            <w:proofErr w:type="spellStart"/>
            <w:r w:rsidRPr="003914CB">
              <w:rPr>
                <w:u w:val="single"/>
              </w:rPr>
              <w:t>sjægten</w:t>
            </w:r>
            <w:proofErr w:type="spellEnd"/>
            <w:r w:rsidRPr="003914CB">
              <w:rPr>
                <w:u w:val="single"/>
              </w:rPr>
              <w:t xml:space="preserve"> til trillebøren.</w:t>
            </w:r>
          </w:p>
          <w:p w:rsidR="003914CB" w:rsidRDefault="003914CB">
            <w:r>
              <w:t>Men det hørte til sjældenheder, at fiskerne kom hjem med de store fangster. Fartøjerne var for små og fangstredskaberne var ikke konstrueret til at fiske fladfisk på bunden af fjorden.</w:t>
            </w:r>
          </w:p>
          <w:p w:rsidR="003914CB" w:rsidRDefault="003914CB"/>
        </w:tc>
        <w:tc>
          <w:tcPr>
            <w:tcW w:w="1099" w:type="dxa"/>
          </w:tcPr>
          <w:p w:rsidR="002878A6" w:rsidRDefault="002878A6"/>
        </w:tc>
      </w:tr>
      <w:tr w:rsidR="00937B61" w:rsidTr="00C537B3">
        <w:tc>
          <w:tcPr>
            <w:tcW w:w="495" w:type="dxa"/>
          </w:tcPr>
          <w:p w:rsidR="00937B61" w:rsidRDefault="00937B61">
            <w:r>
              <w:t>8.</w:t>
            </w:r>
          </w:p>
        </w:tc>
        <w:tc>
          <w:tcPr>
            <w:tcW w:w="2270" w:type="dxa"/>
          </w:tcPr>
          <w:p w:rsidR="00937B61" w:rsidRDefault="00937B61"/>
        </w:tc>
        <w:tc>
          <w:tcPr>
            <w:tcW w:w="1738" w:type="dxa"/>
          </w:tcPr>
          <w:p w:rsidR="00937B61" w:rsidRDefault="00937B61"/>
        </w:tc>
        <w:tc>
          <w:tcPr>
            <w:tcW w:w="992" w:type="dxa"/>
          </w:tcPr>
          <w:p w:rsidR="00937B61" w:rsidRDefault="00937B61"/>
        </w:tc>
        <w:tc>
          <w:tcPr>
            <w:tcW w:w="3260" w:type="dxa"/>
          </w:tcPr>
          <w:p w:rsidR="00937B61" w:rsidRDefault="00937B61">
            <w:pPr>
              <w:rPr>
                <w:u w:val="single"/>
              </w:rPr>
            </w:pPr>
            <w:r>
              <w:rPr>
                <w:u w:val="single"/>
              </w:rPr>
              <w:t>Sekvens 9: Jens foran hjemmet i færd med at reparere net.</w:t>
            </w:r>
          </w:p>
          <w:p w:rsidR="00937B61" w:rsidRDefault="00937B61">
            <w:proofErr w:type="gramStart"/>
            <w:r>
              <w:t>….</w:t>
            </w:r>
            <w:proofErr w:type="gramEnd"/>
            <w:r>
              <w:t>så for at tjene en ekstra skilling reparerede han net for andre fiskere langs Limfjorden.</w:t>
            </w:r>
          </w:p>
          <w:p w:rsidR="00937B61" w:rsidRPr="00937B61" w:rsidRDefault="00937B61"/>
        </w:tc>
        <w:tc>
          <w:tcPr>
            <w:tcW w:w="1099" w:type="dxa"/>
          </w:tcPr>
          <w:p w:rsidR="00937B61" w:rsidRDefault="00937B61"/>
        </w:tc>
      </w:tr>
      <w:tr w:rsidR="003914CB" w:rsidTr="00C537B3">
        <w:tc>
          <w:tcPr>
            <w:tcW w:w="495" w:type="dxa"/>
          </w:tcPr>
          <w:p w:rsidR="002878A6" w:rsidRDefault="00937B61">
            <w:r>
              <w:t>9</w:t>
            </w:r>
            <w:r w:rsidR="002878A6">
              <w:t xml:space="preserve">. </w:t>
            </w:r>
          </w:p>
        </w:tc>
        <w:tc>
          <w:tcPr>
            <w:tcW w:w="2270" w:type="dxa"/>
          </w:tcPr>
          <w:p w:rsidR="002878A6" w:rsidRDefault="002878A6">
            <w:r>
              <w:t>Der skulle laves et mindre net af samme facon som kratvoddet</w:t>
            </w:r>
            <w:r w:rsidR="003914CB">
              <w:t>.</w:t>
            </w:r>
          </w:p>
          <w:p w:rsidR="003914CB" w:rsidRDefault="003914CB"/>
          <w:p w:rsidR="003914CB" w:rsidRDefault="003914CB" w:rsidP="00EE234A"/>
        </w:tc>
        <w:tc>
          <w:tcPr>
            <w:tcW w:w="1738" w:type="dxa"/>
          </w:tcPr>
          <w:p w:rsidR="002878A6" w:rsidRDefault="002878A6"/>
        </w:tc>
        <w:tc>
          <w:tcPr>
            <w:tcW w:w="992" w:type="dxa"/>
          </w:tcPr>
          <w:p w:rsidR="002878A6" w:rsidRDefault="002878A6"/>
        </w:tc>
        <w:tc>
          <w:tcPr>
            <w:tcW w:w="3260" w:type="dxa"/>
          </w:tcPr>
          <w:p w:rsidR="002878A6" w:rsidRDefault="00937B61">
            <w:r w:rsidRPr="00EE234A">
              <w:rPr>
                <w:u w:val="single"/>
              </w:rPr>
              <w:t>Sekvens 10: Jens sidder og laver stregtegninger men ender med at sætte en streg over og krølle</w:t>
            </w:r>
            <w:r>
              <w:t xml:space="preserve"> </w:t>
            </w:r>
            <w:r w:rsidRPr="00EE234A">
              <w:rPr>
                <w:u w:val="single"/>
              </w:rPr>
              <w:t>papiret sammen.</w:t>
            </w:r>
          </w:p>
          <w:p w:rsidR="00937B61" w:rsidRDefault="00937B61">
            <w:r>
              <w:t>Nu var Jens ikke den type folk som bare accepterede tingenes tilstand. Så når han sad de og arbejdede med nettene – med røgtobak i merskumspiben – så tænkte han meget over, om det ikke kunne gøres anderledes. Det store problem med de eksisterende vod var, at de ikke var særlig effektive på dybderne, og det var jo netop her de store rødspætteforekomster befandt sig. Samtidig ville det være en stor gevinst hvis der kunne konstrueres et vod, som kunne bruges af 2 mand fra ’en båd, i stedet for de gamle, som krævede 4-7 mand og ofte 2 både.</w:t>
            </w:r>
          </w:p>
        </w:tc>
        <w:tc>
          <w:tcPr>
            <w:tcW w:w="1099" w:type="dxa"/>
          </w:tcPr>
          <w:p w:rsidR="002878A6" w:rsidRDefault="002878A6"/>
        </w:tc>
      </w:tr>
      <w:tr w:rsidR="003914CB" w:rsidTr="00C537B3">
        <w:tc>
          <w:tcPr>
            <w:tcW w:w="495" w:type="dxa"/>
          </w:tcPr>
          <w:p w:rsidR="002878A6" w:rsidRDefault="00EE234A">
            <w:r>
              <w:t>10</w:t>
            </w:r>
            <w:r w:rsidR="002878A6">
              <w:t>.</w:t>
            </w:r>
          </w:p>
        </w:tc>
        <w:tc>
          <w:tcPr>
            <w:tcW w:w="2270" w:type="dxa"/>
          </w:tcPr>
          <w:p w:rsidR="00EE234A" w:rsidRDefault="00EE234A" w:rsidP="00EE234A">
            <w:r>
              <w:t>Eksperimenter med nettene</w:t>
            </w:r>
          </w:p>
          <w:p w:rsidR="00EE234A" w:rsidRDefault="00EE234A" w:rsidP="00EE234A"/>
          <w:p w:rsidR="002878A6" w:rsidRDefault="002878A6" w:rsidP="00EE234A"/>
        </w:tc>
        <w:tc>
          <w:tcPr>
            <w:tcW w:w="1738" w:type="dxa"/>
          </w:tcPr>
          <w:p w:rsidR="002878A6" w:rsidRDefault="002878A6"/>
        </w:tc>
        <w:tc>
          <w:tcPr>
            <w:tcW w:w="992" w:type="dxa"/>
          </w:tcPr>
          <w:p w:rsidR="002878A6" w:rsidRDefault="002878A6"/>
        </w:tc>
        <w:tc>
          <w:tcPr>
            <w:tcW w:w="3260" w:type="dxa"/>
          </w:tcPr>
          <w:p w:rsidR="00EE234A" w:rsidRPr="00EE234A" w:rsidRDefault="00EE234A">
            <w:pPr>
              <w:rPr>
                <w:u w:val="single"/>
              </w:rPr>
            </w:pPr>
            <w:r w:rsidRPr="00EE234A">
              <w:rPr>
                <w:u w:val="single"/>
              </w:rPr>
              <w:t xml:space="preserve">Sekvens </w:t>
            </w:r>
            <w:proofErr w:type="gramStart"/>
            <w:r w:rsidRPr="00EE234A">
              <w:rPr>
                <w:u w:val="single"/>
              </w:rPr>
              <w:t>11:  Jens</w:t>
            </w:r>
            <w:proofErr w:type="gramEnd"/>
            <w:r w:rsidRPr="00EE234A">
              <w:rPr>
                <w:u w:val="single"/>
              </w:rPr>
              <w:t xml:space="preserve"> går fra det net, han er i gang med at reparere og over til et andet net på </w:t>
            </w:r>
            <w:r w:rsidRPr="00EE234A">
              <w:rPr>
                <w:u w:val="single"/>
              </w:rPr>
              <w:lastRenderedPageBreak/>
              <w:t>gårdspladsen.</w:t>
            </w:r>
          </w:p>
          <w:p w:rsidR="002878A6" w:rsidRDefault="00EE234A">
            <w:r>
              <w:t xml:space="preserve">Han begyndte i det stille at eksperimentere med andre </w:t>
            </w:r>
            <w:proofErr w:type="spellStart"/>
            <w:r>
              <w:t>nettyper</w:t>
            </w:r>
            <w:proofErr w:type="spellEnd"/>
            <w:r>
              <w:t>, men den helt rigtige ide lod vente på sig.</w:t>
            </w:r>
          </w:p>
        </w:tc>
        <w:tc>
          <w:tcPr>
            <w:tcW w:w="1099" w:type="dxa"/>
          </w:tcPr>
          <w:p w:rsidR="002878A6" w:rsidRDefault="002878A6"/>
        </w:tc>
      </w:tr>
      <w:tr w:rsidR="00EE234A" w:rsidTr="00C537B3">
        <w:tc>
          <w:tcPr>
            <w:tcW w:w="495" w:type="dxa"/>
          </w:tcPr>
          <w:p w:rsidR="00EE234A" w:rsidRDefault="00EE234A">
            <w:r>
              <w:lastRenderedPageBreak/>
              <w:t>11.</w:t>
            </w:r>
          </w:p>
        </w:tc>
        <w:tc>
          <w:tcPr>
            <w:tcW w:w="2270" w:type="dxa"/>
          </w:tcPr>
          <w:p w:rsidR="00EE234A" w:rsidRPr="00DE7223" w:rsidRDefault="00EE234A" w:rsidP="00EE234A">
            <w:pPr>
              <w:rPr>
                <w:i/>
              </w:rPr>
            </w:pPr>
            <w:r w:rsidRPr="00DE7223">
              <w:rPr>
                <w:i/>
              </w:rPr>
              <w:t>Da ideen kom</w:t>
            </w:r>
            <w:r w:rsidR="00DE7223" w:rsidRPr="00DE7223">
              <w:rPr>
                <w:i/>
              </w:rPr>
              <w:t xml:space="preserve"> 1</w:t>
            </w:r>
          </w:p>
          <w:p w:rsidR="00EE234A" w:rsidRDefault="00EE234A" w:rsidP="00EE234A"/>
        </w:tc>
        <w:tc>
          <w:tcPr>
            <w:tcW w:w="1738" w:type="dxa"/>
          </w:tcPr>
          <w:p w:rsidR="00EE234A" w:rsidRDefault="00EE234A"/>
        </w:tc>
        <w:tc>
          <w:tcPr>
            <w:tcW w:w="992" w:type="dxa"/>
          </w:tcPr>
          <w:p w:rsidR="00EE234A" w:rsidRDefault="00EE234A"/>
        </w:tc>
        <w:tc>
          <w:tcPr>
            <w:tcW w:w="3260" w:type="dxa"/>
          </w:tcPr>
          <w:p w:rsidR="00EE234A" w:rsidRDefault="00EE234A">
            <w:pPr>
              <w:rPr>
                <w:u w:val="single"/>
              </w:rPr>
            </w:pPr>
            <w:r>
              <w:rPr>
                <w:u w:val="single"/>
              </w:rPr>
              <w:t>Sekvens 12: Jens går fra naboens sygeseng og begiver sig ud på en lang vandring.</w:t>
            </w:r>
          </w:p>
          <w:p w:rsidR="00EE234A" w:rsidRPr="00EE234A" w:rsidRDefault="00EE234A">
            <w:r>
              <w:t xml:space="preserve">Da en nabo – i sensommeren 1848 blev </w:t>
            </w:r>
            <w:proofErr w:type="gramStart"/>
            <w:r>
              <w:t>syg</w:t>
            </w:r>
            <w:proofErr w:type="gramEnd"/>
            <w:r>
              <w:t xml:space="preserve"> drog Jens ud på en 8 mil lang vandring til den kloge mand i Hjelm Mølle nord for Sevel for at få et godt råd.</w:t>
            </w:r>
          </w:p>
        </w:tc>
        <w:tc>
          <w:tcPr>
            <w:tcW w:w="1099" w:type="dxa"/>
          </w:tcPr>
          <w:p w:rsidR="00EE234A" w:rsidRDefault="00EE234A"/>
        </w:tc>
      </w:tr>
      <w:tr w:rsidR="00EE234A" w:rsidTr="00C537B3">
        <w:tc>
          <w:tcPr>
            <w:tcW w:w="495" w:type="dxa"/>
          </w:tcPr>
          <w:p w:rsidR="00EE234A" w:rsidRDefault="00EE234A">
            <w:r>
              <w:t>12.</w:t>
            </w:r>
          </w:p>
        </w:tc>
        <w:tc>
          <w:tcPr>
            <w:tcW w:w="2270" w:type="dxa"/>
          </w:tcPr>
          <w:p w:rsidR="00DE7223" w:rsidRPr="00DE7223" w:rsidRDefault="00DE7223" w:rsidP="00DE7223">
            <w:r w:rsidRPr="00DE7223">
              <w:t>Da ideen kom 1</w:t>
            </w:r>
          </w:p>
          <w:p w:rsidR="00EE234A" w:rsidRDefault="00EE234A" w:rsidP="00EE234A"/>
        </w:tc>
        <w:tc>
          <w:tcPr>
            <w:tcW w:w="1738" w:type="dxa"/>
          </w:tcPr>
          <w:p w:rsidR="00EE234A" w:rsidRDefault="00EE234A"/>
        </w:tc>
        <w:tc>
          <w:tcPr>
            <w:tcW w:w="992" w:type="dxa"/>
          </w:tcPr>
          <w:p w:rsidR="00EE234A" w:rsidRDefault="00EE234A"/>
        </w:tc>
        <w:tc>
          <w:tcPr>
            <w:tcW w:w="3260" w:type="dxa"/>
          </w:tcPr>
          <w:p w:rsidR="00EE234A" w:rsidRDefault="00EE234A">
            <w:pPr>
              <w:rPr>
                <w:u w:val="single"/>
              </w:rPr>
            </w:pPr>
            <w:r>
              <w:rPr>
                <w:u w:val="single"/>
              </w:rPr>
              <w:t>Sekvens 13: Jens vandrer ud over heden, sætter sig på en sten og tegner nogle streger i sandet med sin vandrerstok.</w:t>
            </w:r>
          </w:p>
          <w:p w:rsidR="00EE234A" w:rsidRDefault="00EE234A">
            <w:r>
              <w:t>På den lange vandring havde han god tid til at spekulere, og her – langt ude på den jyske hede – undfangede han den ide, som skulle give ham så megen anerkendelse og hæder på hans gamle dage.</w:t>
            </w:r>
          </w:p>
          <w:p w:rsidR="00EE234A" w:rsidRPr="00EE234A" w:rsidRDefault="00EE234A"/>
        </w:tc>
        <w:tc>
          <w:tcPr>
            <w:tcW w:w="1099" w:type="dxa"/>
          </w:tcPr>
          <w:p w:rsidR="00EE234A" w:rsidRDefault="00EE234A"/>
        </w:tc>
      </w:tr>
      <w:tr w:rsidR="002161E4" w:rsidTr="00C537B3">
        <w:tc>
          <w:tcPr>
            <w:tcW w:w="495" w:type="dxa"/>
          </w:tcPr>
          <w:p w:rsidR="002161E4" w:rsidRDefault="002161E4">
            <w:r>
              <w:t>13.</w:t>
            </w:r>
          </w:p>
        </w:tc>
        <w:tc>
          <w:tcPr>
            <w:tcW w:w="2270" w:type="dxa"/>
          </w:tcPr>
          <w:p w:rsidR="002161E4" w:rsidRPr="00DE7223" w:rsidRDefault="002161E4" w:rsidP="00DE7223">
            <w:r>
              <w:t>Det nye vod skal fremstilles.</w:t>
            </w:r>
          </w:p>
        </w:tc>
        <w:tc>
          <w:tcPr>
            <w:tcW w:w="1738" w:type="dxa"/>
          </w:tcPr>
          <w:p w:rsidR="002161E4" w:rsidRDefault="002161E4"/>
        </w:tc>
        <w:tc>
          <w:tcPr>
            <w:tcW w:w="992" w:type="dxa"/>
          </w:tcPr>
          <w:p w:rsidR="002161E4" w:rsidRDefault="002161E4"/>
        </w:tc>
        <w:tc>
          <w:tcPr>
            <w:tcW w:w="3260" w:type="dxa"/>
          </w:tcPr>
          <w:p w:rsidR="002161E4" w:rsidRDefault="002161E4">
            <w:r>
              <w:rPr>
                <w:u w:val="single"/>
              </w:rPr>
              <w:t xml:space="preserve">Sekvens 14. </w:t>
            </w:r>
            <w:r w:rsidRPr="002161E4">
              <w:rPr>
                <w:u w:val="single"/>
              </w:rPr>
              <w:t>Jens inde og købe hamp.</w:t>
            </w:r>
          </w:p>
          <w:p w:rsidR="002161E4" w:rsidRDefault="002161E4">
            <w:pPr>
              <w:rPr>
                <w:u w:val="single"/>
              </w:rPr>
            </w:pPr>
            <w:r>
              <w:t>Han var så sikker på at have fundet den rigtige løsning. På hjemvejen gjorde han en afstikker til Skive, hvor han købte hamp, som hans moster Johanne Olesen spandt, og hendes mand Laust bandt nettet hvoraf voddet blev fremstillet.</w:t>
            </w:r>
          </w:p>
        </w:tc>
        <w:tc>
          <w:tcPr>
            <w:tcW w:w="1099" w:type="dxa"/>
          </w:tcPr>
          <w:p w:rsidR="002161E4" w:rsidRDefault="002161E4"/>
        </w:tc>
      </w:tr>
      <w:tr w:rsidR="002161E4" w:rsidTr="00C537B3">
        <w:tc>
          <w:tcPr>
            <w:tcW w:w="495" w:type="dxa"/>
          </w:tcPr>
          <w:p w:rsidR="002161E4" w:rsidRDefault="002161E4">
            <w:r>
              <w:t>14.</w:t>
            </w:r>
          </w:p>
        </w:tc>
        <w:tc>
          <w:tcPr>
            <w:tcW w:w="2270" w:type="dxa"/>
          </w:tcPr>
          <w:p w:rsidR="002161E4" w:rsidRDefault="002161E4" w:rsidP="00DE7223">
            <w:r>
              <w:t>Det nye vod skal testes.</w:t>
            </w:r>
          </w:p>
        </w:tc>
        <w:tc>
          <w:tcPr>
            <w:tcW w:w="1738" w:type="dxa"/>
          </w:tcPr>
          <w:p w:rsidR="002161E4" w:rsidRDefault="002161E4"/>
        </w:tc>
        <w:tc>
          <w:tcPr>
            <w:tcW w:w="992" w:type="dxa"/>
          </w:tcPr>
          <w:p w:rsidR="002161E4" w:rsidRDefault="002161E4"/>
        </w:tc>
        <w:tc>
          <w:tcPr>
            <w:tcW w:w="3260" w:type="dxa"/>
          </w:tcPr>
          <w:p w:rsidR="002161E4" w:rsidRDefault="002161E4">
            <w:pPr>
              <w:rPr>
                <w:u w:val="single"/>
              </w:rPr>
            </w:pPr>
            <w:r>
              <w:rPr>
                <w:u w:val="single"/>
              </w:rPr>
              <w:t>Sekvens 16: Jens på vej fra Krejbjerg til Nymølle med snurrevoddet på trillebøren.</w:t>
            </w:r>
          </w:p>
          <w:p w:rsidR="002161E4" w:rsidRDefault="002161E4">
            <w:r>
              <w:t xml:space="preserve">En efterårsdag i 1848 (65 år før audiensen hos kongen) gik den da 26- årige Jens Væver sammen med sin makker, fra hjemmet i Krejbjerg til </w:t>
            </w:r>
            <w:proofErr w:type="spellStart"/>
            <w:r>
              <w:t>NyMølle</w:t>
            </w:r>
            <w:proofErr w:type="spellEnd"/>
            <w:r>
              <w:t xml:space="preserve"> strand. Med på børen havde de et nyt net, som skulle stå sin prøve. Nettet lignede på alle måder de </w:t>
            </w:r>
            <w:proofErr w:type="spellStart"/>
            <w:r>
              <w:t>nettyper</w:t>
            </w:r>
            <w:proofErr w:type="spellEnd"/>
            <w:r>
              <w:t xml:space="preserve">, man havde fisket med i århundreder, men der var foretaget små afgørende </w:t>
            </w:r>
            <w:r>
              <w:lastRenderedPageBreak/>
              <w:t>ændringer i konstruktionen og fangstmetoden var helt ny.</w:t>
            </w:r>
          </w:p>
          <w:p w:rsidR="002161E4" w:rsidRPr="002161E4" w:rsidRDefault="002161E4"/>
        </w:tc>
        <w:tc>
          <w:tcPr>
            <w:tcW w:w="1099" w:type="dxa"/>
          </w:tcPr>
          <w:p w:rsidR="002161E4" w:rsidRDefault="002161E4"/>
        </w:tc>
      </w:tr>
      <w:tr w:rsidR="00380324" w:rsidTr="00C537B3">
        <w:tc>
          <w:tcPr>
            <w:tcW w:w="495" w:type="dxa"/>
          </w:tcPr>
          <w:p w:rsidR="00380324" w:rsidRDefault="00380324">
            <w:r>
              <w:lastRenderedPageBreak/>
              <w:t>15.</w:t>
            </w:r>
          </w:p>
        </w:tc>
        <w:tc>
          <w:tcPr>
            <w:tcW w:w="2270" w:type="dxa"/>
          </w:tcPr>
          <w:p w:rsidR="00380324" w:rsidRDefault="00380324" w:rsidP="00DE7223">
            <w:r>
              <w:rPr>
                <w:rFonts w:ascii="Calibri" w:hAnsi="Calibri" w:cs="Calibri"/>
              </w:rPr>
              <w:t>Landdragningsvod eller kratvod</w:t>
            </w:r>
          </w:p>
        </w:tc>
        <w:tc>
          <w:tcPr>
            <w:tcW w:w="1738" w:type="dxa"/>
          </w:tcPr>
          <w:p w:rsidR="00380324" w:rsidRDefault="00380324"/>
        </w:tc>
        <w:tc>
          <w:tcPr>
            <w:tcW w:w="992" w:type="dxa"/>
          </w:tcPr>
          <w:p w:rsidR="00380324" w:rsidRDefault="00380324"/>
        </w:tc>
        <w:tc>
          <w:tcPr>
            <w:tcW w:w="3260" w:type="dxa"/>
          </w:tcPr>
          <w:p w:rsidR="00380324" w:rsidRDefault="00380324">
            <w:pPr>
              <w:rPr>
                <w:u w:val="single"/>
              </w:rPr>
            </w:pPr>
            <w:r>
              <w:rPr>
                <w:u w:val="single"/>
              </w:rPr>
              <w:t>Sekvens 17: Fiskerimuseet.</w:t>
            </w:r>
          </w:p>
          <w:p w:rsidR="00380324" w:rsidRDefault="00380324">
            <w:r>
              <w:t xml:space="preserve">Landdragningsvod, </w:t>
            </w:r>
            <w:proofErr w:type="spellStart"/>
            <w:proofErr w:type="gramStart"/>
            <w:r>
              <w:t>pulsvod,bøttevod</w:t>
            </w:r>
            <w:proofErr w:type="spellEnd"/>
            <w:proofErr w:type="gramEnd"/>
            <w:r>
              <w:t>, kratvod (ekspert fra fiskerimuseet).</w:t>
            </w:r>
          </w:p>
          <w:p w:rsidR="00380324" w:rsidRPr="00380324" w:rsidRDefault="00380324"/>
        </w:tc>
        <w:tc>
          <w:tcPr>
            <w:tcW w:w="1099" w:type="dxa"/>
          </w:tcPr>
          <w:p w:rsidR="00380324" w:rsidRDefault="00380324"/>
        </w:tc>
      </w:tr>
      <w:tr w:rsidR="00380324" w:rsidTr="00C537B3">
        <w:tc>
          <w:tcPr>
            <w:tcW w:w="495" w:type="dxa"/>
          </w:tcPr>
          <w:p w:rsidR="00380324" w:rsidRDefault="00380324">
            <w:r>
              <w:t>16.</w:t>
            </w:r>
          </w:p>
        </w:tc>
        <w:tc>
          <w:tcPr>
            <w:tcW w:w="2270" w:type="dxa"/>
          </w:tcPr>
          <w:p w:rsidR="00380324" w:rsidRDefault="00380324" w:rsidP="00DE7223">
            <w:pPr>
              <w:rPr>
                <w:rFonts w:ascii="Calibri" w:hAnsi="Calibri" w:cs="Calibri"/>
              </w:rPr>
            </w:pPr>
          </w:p>
        </w:tc>
        <w:tc>
          <w:tcPr>
            <w:tcW w:w="1738" w:type="dxa"/>
          </w:tcPr>
          <w:p w:rsidR="00380324" w:rsidRDefault="00380324">
            <w:r>
              <w:t>Kort</w:t>
            </w:r>
          </w:p>
          <w:p w:rsidR="00380324" w:rsidRDefault="00380324">
            <w:r>
              <w:t>Vanddybde</w:t>
            </w:r>
          </w:p>
        </w:tc>
        <w:tc>
          <w:tcPr>
            <w:tcW w:w="992" w:type="dxa"/>
          </w:tcPr>
          <w:p w:rsidR="00380324" w:rsidRDefault="00380324"/>
        </w:tc>
        <w:tc>
          <w:tcPr>
            <w:tcW w:w="3260" w:type="dxa"/>
          </w:tcPr>
          <w:p w:rsidR="00380324" w:rsidRDefault="00380324">
            <w:pPr>
              <w:rPr>
                <w:u w:val="single"/>
              </w:rPr>
            </w:pPr>
            <w:r>
              <w:rPr>
                <w:u w:val="single"/>
              </w:rPr>
              <w:t>Sekvens 18: Jens og makkeren sætter net fra båden.</w:t>
            </w:r>
          </w:p>
          <w:p w:rsidR="00380324" w:rsidRPr="00380324" w:rsidRDefault="00380324">
            <w:r>
              <w:t>Det var med stor spænding, at nettet blev sat første gang i Nymølle Dyb i Rødding Sogn.</w:t>
            </w:r>
          </w:p>
        </w:tc>
        <w:tc>
          <w:tcPr>
            <w:tcW w:w="1099" w:type="dxa"/>
          </w:tcPr>
          <w:p w:rsidR="00380324" w:rsidRDefault="00380324"/>
        </w:tc>
      </w:tr>
      <w:tr w:rsidR="00380324" w:rsidTr="00C537B3">
        <w:tc>
          <w:tcPr>
            <w:tcW w:w="495" w:type="dxa"/>
          </w:tcPr>
          <w:p w:rsidR="00380324" w:rsidRDefault="00380324">
            <w:r>
              <w:t>17.</w:t>
            </w:r>
          </w:p>
        </w:tc>
        <w:tc>
          <w:tcPr>
            <w:tcW w:w="2270" w:type="dxa"/>
          </w:tcPr>
          <w:p w:rsidR="00380324" w:rsidRDefault="00380324" w:rsidP="00DE7223">
            <w:pPr>
              <w:rPr>
                <w:rFonts w:ascii="Calibri" w:hAnsi="Calibri" w:cs="Calibri"/>
              </w:rPr>
            </w:pPr>
          </w:p>
          <w:p w:rsidR="00380324" w:rsidRDefault="00380324" w:rsidP="00DE7223">
            <w:pPr>
              <w:rPr>
                <w:rFonts w:ascii="Calibri" w:hAnsi="Calibri" w:cs="Calibri"/>
              </w:rPr>
            </w:pPr>
            <w:r>
              <w:rPr>
                <w:rFonts w:ascii="Calibri" w:hAnsi="Calibri" w:cs="Calibri"/>
              </w:rPr>
              <w:t>Der var kun en snes …</w:t>
            </w:r>
          </w:p>
        </w:tc>
        <w:tc>
          <w:tcPr>
            <w:tcW w:w="1738" w:type="dxa"/>
          </w:tcPr>
          <w:p w:rsidR="00380324" w:rsidRDefault="00380324"/>
        </w:tc>
        <w:tc>
          <w:tcPr>
            <w:tcW w:w="992" w:type="dxa"/>
          </w:tcPr>
          <w:p w:rsidR="00380324" w:rsidRDefault="00380324"/>
        </w:tc>
        <w:tc>
          <w:tcPr>
            <w:tcW w:w="3260" w:type="dxa"/>
          </w:tcPr>
          <w:p w:rsidR="00380324" w:rsidRDefault="00380324">
            <w:pPr>
              <w:rPr>
                <w:u w:val="single"/>
              </w:rPr>
            </w:pPr>
            <w:r>
              <w:rPr>
                <w:u w:val="single"/>
              </w:rPr>
              <w:t>Sekvens 19: Jens og makkeren ror i land, hvor de andre fiskere kaster et blik i båden og morer sig højlydt.</w:t>
            </w:r>
          </w:p>
          <w:p w:rsidR="00380324" w:rsidRDefault="00380324">
            <w:r>
              <w:t xml:space="preserve">Første forsøg </w:t>
            </w:r>
            <w:proofErr w:type="gramStart"/>
            <w:r>
              <w:t>var  dog</w:t>
            </w:r>
            <w:proofErr w:type="gramEnd"/>
            <w:r>
              <w:t xml:space="preserve"> ikke en succes. 14-16 rødspætter havde de med i land. Og det skortede ikke på tilråb fra de andre fiskere, da de så det magre resultat af hans anstrengelser. Fisker: ”Nå Jens, der var </w:t>
            </w:r>
            <w:proofErr w:type="gramStart"/>
            <w:r>
              <w:t>et manne</w:t>
            </w:r>
            <w:proofErr w:type="gramEnd"/>
            <w:r>
              <w:t xml:space="preserve"> spætter der. Men der kom da ligeså manne torsk i land, som der roede ud”.</w:t>
            </w:r>
          </w:p>
          <w:p w:rsidR="00380324" w:rsidRDefault="00380324"/>
          <w:p w:rsidR="00380324" w:rsidRPr="00380324" w:rsidRDefault="00380324">
            <w:pPr>
              <w:rPr>
                <w:u w:val="single"/>
              </w:rPr>
            </w:pPr>
            <w:r w:rsidRPr="00380324">
              <w:rPr>
                <w:u w:val="single"/>
              </w:rPr>
              <w:t>Sekvens 20: Pakker atter grejet på trillebøren og går hjemad.</w:t>
            </w:r>
          </w:p>
          <w:p w:rsidR="00380324" w:rsidRDefault="00380324">
            <w:r>
              <w:t xml:space="preserve">”A gik til grin i fjorten </w:t>
            </w:r>
            <w:proofErr w:type="spellStart"/>
            <w:r>
              <w:t>daw</w:t>
            </w:r>
            <w:proofErr w:type="spellEnd"/>
            <w:r>
              <w:t>”</w:t>
            </w:r>
            <w:r w:rsidR="003C5C18">
              <w:t xml:space="preserve"> havde Jens sagt. Men Jens, der ikke selv var uden lune, lod sig ikke gå på af drillerierne.</w:t>
            </w:r>
          </w:p>
          <w:p w:rsidR="003C5C18" w:rsidRPr="00380324" w:rsidRDefault="003C5C18"/>
        </w:tc>
        <w:tc>
          <w:tcPr>
            <w:tcW w:w="1099" w:type="dxa"/>
          </w:tcPr>
          <w:p w:rsidR="00380324" w:rsidRDefault="00380324"/>
        </w:tc>
      </w:tr>
      <w:tr w:rsidR="003914CB" w:rsidTr="00C537B3">
        <w:tc>
          <w:tcPr>
            <w:tcW w:w="495" w:type="dxa"/>
          </w:tcPr>
          <w:p w:rsidR="00753E48" w:rsidRDefault="00823050">
            <w:r>
              <w:t>1</w:t>
            </w:r>
            <w:r w:rsidR="00753E48">
              <w:t>8.</w:t>
            </w:r>
          </w:p>
        </w:tc>
        <w:tc>
          <w:tcPr>
            <w:tcW w:w="2270" w:type="dxa"/>
          </w:tcPr>
          <w:p w:rsidR="00753E48" w:rsidRDefault="00753E48">
            <w:r>
              <w:t>Skaffede Jens et større anker. Det kunne holde. Den første dag fiskede han 136 snese rødspætter og dagen efter nåede han op på lige ved to hundrede snese.</w:t>
            </w:r>
          </w:p>
        </w:tc>
        <w:tc>
          <w:tcPr>
            <w:tcW w:w="1738" w:type="dxa"/>
          </w:tcPr>
          <w:p w:rsidR="00753E48" w:rsidRDefault="00753E48"/>
        </w:tc>
        <w:tc>
          <w:tcPr>
            <w:tcW w:w="992" w:type="dxa"/>
          </w:tcPr>
          <w:p w:rsidR="00753E48" w:rsidRDefault="00753E48"/>
        </w:tc>
        <w:tc>
          <w:tcPr>
            <w:tcW w:w="3260" w:type="dxa"/>
          </w:tcPr>
          <w:p w:rsidR="00753E48" w:rsidRPr="00823050" w:rsidRDefault="00823050">
            <w:pPr>
              <w:rPr>
                <w:u w:val="single"/>
              </w:rPr>
            </w:pPr>
            <w:r>
              <w:rPr>
                <w:u w:val="single"/>
              </w:rPr>
              <w:t>Sekvens 21</w:t>
            </w:r>
            <w:r w:rsidR="00CB1E0A" w:rsidRPr="00823050">
              <w:rPr>
                <w:u w:val="single"/>
              </w:rPr>
              <w:t>: Jens med bådens anker.</w:t>
            </w:r>
          </w:p>
          <w:p w:rsidR="00CB1E0A" w:rsidRDefault="00CB1E0A">
            <w:r>
              <w:t>Han troede fuldt og fast på sin ide, men et af problemerne var bådens anker. Det havde været for lille, hvilket ved indhalingen bevirkede, at båden blev trukket hen mod voddet i stedet for omvendt. Derfor blev der kun fanget de fiske, som selv svømmede ind i voddet.</w:t>
            </w:r>
          </w:p>
          <w:p w:rsidR="00823050" w:rsidRDefault="00823050"/>
          <w:p w:rsidR="00823050" w:rsidRPr="00823050" w:rsidRDefault="00823050">
            <w:pPr>
              <w:rPr>
                <w:u w:val="single"/>
              </w:rPr>
            </w:pPr>
            <w:r>
              <w:rPr>
                <w:u w:val="single"/>
              </w:rPr>
              <w:t>Sekvens 22</w:t>
            </w:r>
            <w:r w:rsidRPr="00823050">
              <w:rPr>
                <w:u w:val="single"/>
              </w:rPr>
              <w:t>: Jens og makkeren pakker båden.</w:t>
            </w:r>
          </w:p>
          <w:p w:rsidR="00823050" w:rsidRDefault="00823050">
            <w:r>
              <w:lastRenderedPageBreak/>
              <w:t>En af de første januar dage i 1849 gjorde de endnu et forsøg. Jens havde forinden købt et større anker, som nu skulle bestå sin prøve.</w:t>
            </w:r>
          </w:p>
          <w:p w:rsidR="00CB1E0A" w:rsidRDefault="00CB1E0A"/>
        </w:tc>
        <w:tc>
          <w:tcPr>
            <w:tcW w:w="1099" w:type="dxa"/>
          </w:tcPr>
          <w:p w:rsidR="00753E48" w:rsidRDefault="00753E48"/>
        </w:tc>
      </w:tr>
      <w:tr w:rsidR="003914CB" w:rsidTr="00C537B3">
        <w:tc>
          <w:tcPr>
            <w:tcW w:w="495" w:type="dxa"/>
          </w:tcPr>
          <w:p w:rsidR="00753E48" w:rsidRDefault="00823050">
            <w:r>
              <w:lastRenderedPageBreak/>
              <w:t>1</w:t>
            </w:r>
            <w:r w:rsidR="00753E48">
              <w:t>9.</w:t>
            </w:r>
          </w:p>
        </w:tc>
        <w:tc>
          <w:tcPr>
            <w:tcW w:w="2270" w:type="dxa"/>
          </w:tcPr>
          <w:p w:rsidR="00753E48" w:rsidRDefault="00DE0957">
            <w:r>
              <w:t>Voddet blev sat</w:t>
            </w:r>
            <w:proofErr w:type="gramStart"/>
            <w:r>
              <w:t>….</w:t>
            </w:r>
            <w:proofErr w:type="gramEnd"/>
            <w:r w:rsidR="00F20D17">
              <w:t xml:space="preserve"> </w:t>
            </w:r>
            <w:proofErr w:type="gramStart"/>
            <w:r w:rsidR="00F20D17" w:rsidRPr="00F20D17">
              <w:rPr>
                <w:b/>
              </w:rPr>
              <w:t>Fiskeri  med</w:t>
            </w:r>
            <w:proofErr w:type="gramEnd"/>
            <w:r w:rsidRPr="00F20D17">
              <w:rPr>
                <w:b/>
              </w:rPr>
              <w:t xml:space="preserve"> snurrevoddet.</w:t>
            </w:r>
          </w:p>
        </w:tc>
        <w:tc>
          <w:tcPr>
            <w:tcW w:w="1738" w:type="dxa"/>
          </w:tcPr>
          <w:p w:rsidR="00753E48" w:rsidRDefault="00753E48"/>
        </w:tc>
        <w:tc>
          <w:tcPr>
            <w:tcW w:w="992" w:type="dxa"/>
          </w:tcPr>
          <w:p w:rsidR="00753E48" w:rsidRDefault="00753E48"/>
        </w:tc>
        <w:tc>
          <w:tcPr>
            <w:tcW w:w="3260" w:type="dxa"/>
          </w:tcPr>
          <w:p w:rsidR="00753E48" w:rsidRPr="00F20D17" w:rsidRDefault="00823050">
            <w:pPr>
              <w:rPr>
                <w:u w:val="single"/>
              </w:rPr>
            </w:pPr>
            <w:r w:rsidRPr="00F20D17">
              <w:rPr>
                <w:u w:val="single"/>
              </w:rPr>
              <w:t>Sekvens 23: Jens og makkeren fisker på fjorden. De øvrige fiskere renser net inde på stranden, mens de hovedrystende morer sig over den lille mand.</w:t>
            </w:r>
          </w:p>
          <w:p w:rsidR="00823050" w:rsidRDefault="00823050">
            <w:r>
              <w:t>Fisker: ”Ja, ja! Bare han æt får jaget dem alle sammen ud af fjorden!”</w:t>
            </w:r>
          </w:p>
        </w:tc>
        <w:tc>
          <w:tcPr>
            <w:tcW w:w="1099" w:type="dxa"/>
          </w:tcPr>
          <w:p w:rsidR="00753E48" w:rsidRDefault="00753E48"/>
        </w:tc>
      </w:tr>
      <w:tr w:rsidR="00F20D17" w:rsidTr="00C537B3">
        <w:tc>
          <w:tcPr>
            <w:tcW w:w="495" w:type="dxa"/>
          </w:tcPr>
          <w:p w:rsidR="00F20D17" w:rsidRDefault="00F20D17">
            <w:r>
              <w:t>20.</w:t>
            </w:r>
          </w:p>
        </w:tc>
        <w:tc>
          <w:tcPr>
            <w:tcW w:w="2270" w:type="dxa"/>
          </w:tcPr>
          <w:p w:rsidR="00F20D17" w:rsidRDefault="00F20D17">
            <w:r>
              <w:t>Fangsten</w:t>
            </w:r>
          </w:p>
        </w:tc>
        <w:tc>
          <w:tcPr>
            <w:tcW w:w="1738" w:type="dxa"/>
          </w:tcPr>
          <w:p w:rsidR="00F20D17" w:rsidRDefault="00F20D17"/>
        </w:tc>
        <w:tc>
          <w:tcPr>
            <w:tcW w:w="992" w:type="dxa"/>
          </w:tcPr>
          <w:p w:rsidR="00F20D17" w:rsidRDefault="00F20D17"/>
        </w:tc>
        <w:tc>
          <w:tcPr>
            <w:tcW w:w="3260" w:type="dxa"/>
          </w:tcPr>
          <w:p w:rsidR="00F20D17" w:rsidRDefault="00F20D17">
            <w:r>
              <w:t>Sekvens 24: Jens og makkeren kommer ind</w:t>
            </w:r>
            <w:r w:rsidR="003D0C1F">
              <w:t xml:space="preserve"> på stranden.</w:t>
            </w:r>
          </w:p>
          <w:p w:rsidR="003D0C1F" w:rsidRDefault="003D0C1F">
            <w:r>
              <w:t>Det blev en dag, som fiskerne ved Nymølle aldrig skulle glemme.</w:t>
            </w:r>
          </w:p>
          <w:p w:rsidR="003D0C1F" w:rsidRDefault="003D0C1F"/>
          <w:p w:rsidR="003D0C1F" w:rsidRPr="007F58BD" w:rsidRDefault="003D0C1F">
            <w:pPr>
              <w:rPr>
                <w:u w:val="single"/>
              </w:rPr>
            </w:pPr>
            <w:r w:rsidRPr="007F58BD">
              <w:rPr>
                <w:u w:val="single"/>
              </w:rPr>
              <w:t>Sekvens 25: Jens lodser båden for fisk, mens de øvrige fiskere ser måbende til.</w:t>
            </w:r>
          </w:p>
          <w:p w:rsidR="003D0C1F" w:rsidRDefault="003D0C1F">
            <w:r>
              <w:t xml:space="preserve">34 ol </w:t>
            </w:r>
            <w:proofErr w:type="gramStart"/>
            <w:r>
              <w:t>flynder  -</w:t>
            </w:r>
            <w:proofErr w:type="gramEnd"/>
            <w:r>
              <w:t xml:space="preserve"> svarer til 2720 </w:t>
            </w:r>
            <w:proofErr w:type="spellStart"/>
            <w:r>
              <w:t>stk</w:t>
            </w:r>
            <w:proofErr w:type="spellEnd"/>
            <w:r>
              <w:t xml:space="preserve"> fladfisk havde de fanget med det nye vod. Aldrig havde man set så mange fisk på ’en gang inde på stranden. Hånen og latterliggørelsen forstummede med ’et, for alle kunne se, at denne opfindelse ville kunne ændre deres liv. Og at det ikke bare var et heldigt træk, beviste Jens allerede næste dag, da han og makkeren landede 40 ol – svarende til </w:t>
            </w:r>
            <w:r w:rsidR="007F58BD">
              <w:t>3200 fladfisk.</w:t>
            </w:r>
          </w:p>
          <w:p w:rsidR="007F58BD" w:rsidRDefault="007F58BD">
            <w:r>
              <w:t>”Nåh.</w:t>
            </w:r>
            <w:proofErr w:type="gramStart"/>
            <w:r>
              <w:t>.</w:t>
            </w:r>
            <w:proofErr w:type="spellStart"/>
            <w:r>
              <w:t>No</w:t>
            </w:r>
            <w:proofErr w:type="spellEnd"/>
            <w:proofErr w:type="gramEnd"/>
            <w:r>
              <w:t xml:space="preserve"> griner de pinte æt længere!”</w:t>
            </w:r>
          </w:p>
          <w:p w:rsidR="007F58BD" w:rsidRDefault="007F58BD">
            <w:r>
              <w:t xml:space="preserve">Hvis I står og mangler en par fisk te å put på æ pand’, så </w:t>
            </w:r>
            <w:proofErr w:type="spellStart"/>
            <w:r>
              <w:t>ska</w:t>
            </w:r>
            <w:proofErr w:type="spellEnd"/>
            <w:r>
              <w:t xml:space="preserve">’ I bare </w:t>
            </w:r>
            <w:proofErr w:type="spellStart"/>
            <w:r>
              <w:t>sæje</w:t>
            </w:r>
            <w:proofErr w:type="spellEnd"/>
            <w:r>
              <w:t xml:space="preserve"> te’. Det skal æt kost!”</w:t>
            </w:r>
          </w:p>
          <w:p w:rsidR="003D0C1F" w:rsidRDefault="003D0C1F"/>
        </w:tc>
        <w:tc>
          <w:tcPr>
            <w:tcW w:w="1099" w:type="dxa"/>
          </w:tcPr>
          <w:p w:rsidR="00F20D17" w:rsidRDefault="00F20D17"/>
        </w:tc>
      </w:tr>
      <w:tr w:rsidR="007F58BD" w:rsidTr="00C537B3">
        <w:tc>
          <w:tcPr>
            <w:tcW w:w="495" w:type="dxa"/>
          </w:tcPr>
          <w:p w:rsidR="007F58BD" w:rsidRDefault="007F58BD">
            <w:r>
              <w:t>21.</w:t>
            </w:r>
          </w:p>
        </w:tc>
        <w:tc>
          <w:tcPr>
            <w:tcW w:w="2270" w:type="dxa"/>
          </w:tcPr>
          <w:p w:rsidR="007F58BD" w:rsidRDefault="007F58BD">
            <w:r>
              <w:t>Bådene blev større og større, fik dæk og dam</w:t>
            </w:r>
          </w:p>
        </w:tc>
        <w:tc>
          <w:tcPr>
            <w:tcW w:w="1738" w:type="dxa"/>
          </w:tcPr>
          <w:p w:rsidR="007F58BD" w:rsidRDefault="007F58BD">
            <w:r>
              <w:t xml:space="preserve">Nye </w:t>
            </w:r>
            <w:proofErr w:type="spellStart"/>
            <w:r>
              <w:t>sjægtetyper</w:t>
            </w:r>
            <w:proofErr w:type="spellEnd"/>
            <w:r>
              <w:t xml:space="preserve"> med dæk og dam.</w:t>
            </w:r>
          </w:p>
        </w:tc>
        <w:tc>
          <w:tcPr>
            <w:tcW w:w="992" w:type="dxa"/>
          </w:tcPr>
          <w:p w:rsidR="007F58BD" w:rsidRDefault="007F58BD"/>
        </w:tc>
        <w:tc>
          <w:tcPr>
            <w:tcW w:w="3260" w:type="dxa"/>
          </w:tcPr>
          <w:p w:rsidR="007F1876" w:rsidRDefault="007F1876"/>
        </w:tc>
        <w:tc>
          <w:tcPr>
            <w:tcW w:w="1099" w:type="dxa"/>
          </w:tcPr>
          <w:p w:rsidR="007F58BD" w:rsidRDefault="007F58BD"/>
        </w:tc>
      </w:tr>
      <w:tr w:rsidR="003914CB" w:rsidTr="00C537B3">
        <w:tc>
          <w:tcPr>
            <w:tcW w:w="495" w:type="dxa"/>
          </w:tcPr>
          <w:p w:rsidR="00DE0957" w:rsidRDefault="007F1876">
            <w:r>
              <w:t>22</w:t>
            </w:r>
            <w:r w:rsidR="001660A2">
              <w:t>.</w:t>
            </w:r>
          </w:p>
        </w:tc>
        <w:tc>
          <w:tcPr>
            <w:tcW w:w="2270" w:type="dxa"/>
          </w:tcPr>
          <w:p w:rsidR="00DE0957" w:rsidRDefault="00DE0957"/>
        </w:tc>
        <w:tc>
          <w:tcPr>
            <w:tcW w:w="1738" w:type="dxa"/>
          </w:tcPr>
          <w:p w:rsidR="00DE0957" w:rsidRDefault="00DE0957"/>
        </w:tc>
        <w:tc>
          <w:tcPr>
            <w:tcW w:w="992" w:type="dxa"/>
          </w:tcPr>
          <w:p w:rsidR="00DE0957" w:rsidRDefault="00DE0957"/>
        </w:tc>
        <w:tc>
          <w:tcPr>
            <w:tcW w:w="3260" w:type="dxa"/>
          </w:tcPr>
          <w:p w:rsidR="002D6469" w:rsidRPr="007F1876" w:rsidRDefault="002D6469" w:rsidP="002D6469">
            <w:pPr>
              <w:rPr>
                <w:u w:val="single"/>
              </w:rPr>
            </w:pPr>
            <w:r w:rsidRPr="007F1876">
              <w:rPr>
                <w:u w:val="single"/>
              </w:rPr>
              <w:t xml:space="preserve">Sekvens 26: Jens Væver og Journalisten hos Niels </w:t>
            </w:r>
            <w:proofErr w:type="gramStart"/>
            <w:r w:rsidRPr="007F1876">
              <w:rPr>
                <w:u w:val="single"/>
              </w:rPr>
              <w:t>Olsen ,</w:t>
            </w:r>
            <w:proofErr w:type="gramEnd"/>
            <w:r w:rsidRPr="007F1876">
              <w:rPr>
                <w:u w:val="single"/>
              </w:rPr>
              <w:t xml:space="preserve"> Nørreport.</w:t>
            </w:r>
          </w:p>
          <w:p w:rsidR="00DE0957" w:rsidRDefault="002D6469" w:rsidP="002D6469">
            <w:r>
              <w:t>Samtalen med kongen</w:t>
            </w:r>
          </w:p>
        </w:tc>
        <w:tc>
          <w:tcPr>
            <w:tcW w:w="1099" w:type="dxa"/>
          </w:tcPr>
          <w:p w:rsidR="00DE0957" w:rsidRDefault="00DE0957"/>
        </w:tc>
      </w:tr>
      <w:tr w:rsidR="002D6469" w:rsidTr="00C537B3">
        <w:tc>
          <w:tcPr>
            <w:tcW w:w="495" w:type="dxa"/>
          </w:tcPr>
          <w:p w:rsidR="002D6469" w:rsidRDefault="002D6469">
            <w:r>
              <w:lastRenderedPageBreak/>
              <w:t>23.</w:t>
            </w:r>
          </w:p>
        </w:tc>
        <w:tc>
          <w:tcPr>
            <w:tcW w:w="2270" w:type="dxa"/>
          </w:tcPr>
          <w:p w:rsidR="002D6469" w:rsidRDefault="006D0769">
            <w:r>
              <w:t>Jens Væver deltager i krigen 1848</w:t>
            </w:r>
          </w:p>
        </w:tc>
        <w:tc>
          <w:tcPr>
            <w:tcW w:w="1738" w:type="dxa"/>
          </w:tcPr>
          <w:p w:rsidR="002D6469" w:rsidRDefault="006D0769">
            <w:r>
              <w:t>Hvad handlede krigen om!</w:t>
            </w:r>
          </w:p>
          <w:p w:rsidR="006D0769" w:rsidRDefault="006D0769">
            <w:r>
              <w:t>Hvor?</w:t>
            </w:r>
          </w:p>
          <w:p w:rsidR="006D0769" w:rsidRDefault="006D0769">
            <w:r>
              <w:t>Påklædning?</w:t>
            </w:r>
          </w:p>
          <w:p w:rsidR="006D0769" w:rsidRDefault="006D0769">
            <w:r>
              <w:t>Våben?</w:t>
            </w:r>
          </w:p>
          <w:p w:rsidR="006D0769" w:rsidRDefault="006D0769">
            <w:r>
              <w:t>Hvad endte det med</w:t>
            </w:r>
            <w:proofErr w:type="gramStart"/>
            <w:r>
              <w:t>.</w:t>
            </w:r>
            <w:proofErr w:type="gramEnd"/>
          </w:p>
        </w:tc>
        <w:tc>
          <w:tcPr>
            <w:tcW w:w="992" w:type="dxa"/>
          </w:tcPr>
          <w:p w:rsidR="002D6469" w:rsidRDefault="002D6469"/>
        </w:tc>
        <w:tc>
          <w:tcPr>
            <w:tcW w:w="3260" w:type="dxa"/>
          </w:tcPr>
          <w:p w:rsidR="002D6469" w:rsidRDefault="002D6469" w:rsidP="002D6469">
            <w:pPr>
              <w:rPr>
                <w:u w:val="single"/>
              </w:rPr>
            </w:pPr>
            <w:r>
              <w:rPr>
                <w:u w:val="single"/>
              </w:rPr>
              <w:t>Sekvens 27: Fotos fra krigen 1848.</w:t>
            </w:r>
          </w:p>
          <w:p w:rsidR="002D6469" w:rsidRPr="002D6469" w:rsidRDefault="002D6469" w:rsidP="002D6469">
            <w:r>
              <w:t xml:space="preserve">At Jens på sine gamle dage fik så meget hæder., skyldes, </w:t>
            </w:r>
            <w:proofErr w:type="gramStart"/>
            <w:r>
              <w:t>at  hans</w:t>
            </w:r>
            <w:proofErr w:type="gramEnd"/>
            <w:r>
              <w:t xml:space="preserve"> opfindelse viste sig at være mere banebrydende end (ikke mindst) han selv havde regnet med. I første omgang fik han dog ikke selv meget ud af det, for allerede i 1849 (27 år gammel) blev han indkaldt til krigstjeneste. Han fortalte selv, at han havde været på session to gange, men var blevet kasseret fordi han var for lille, men da krigen kom ”fandt de ud af, at de godt kunne bruge sådan noget </w:t>
            </w:r>
            <w:proofErr w:type="spellStart"/>
            <w:r>
              <w:t>bette</w:t>
            </w:r>
            <w:proofErr w:type="spellEnd"/>
            <w:r>
              <w:t xml:space="preserve"> </w:t>
            </w:r>
            <w:proofErr w:type="spellStart"/>
            <w:r>
              <w:t>grasværk</w:t>
            </w:r>
            <w:proofErr w:type="spellEnd"/>
            <w:r>
              <w:t>”. Han slap dog for at komme med i frontlinjen, da han fik tjeneste som sygepasser.</w:t>
            </w:r>
          </w:p>
        </w:tc>
        <w:tc>
          <w:tcPr>
            <w:tcW w:w="1099" w:type="dxa"/>
          </w:tcPr>
          <w:p w:rsidR="002D6469" w:rsidRDefault="002D6469"/>
        </w:tc>
      </w:tr>
      <w:tr w:rsidR="006D0769" w:rsidTr="00C537B3">
        <w:tc>
          <w:tcPr>
            <w:tcW w:w="495" w:type="dxa"/>
          </w:tcPr>
          <w:p w:rsidR="006D0769" w:rsidRDefault="006D0769">
            <w:r>
              <w:t>24.</w:t>
            </w:r>
          </w:p>
        </w:tc>
        <w:tc>
          <w:tcPr>
            <w:tcW w:w="2270" w:type="dxa"/>
          </w:tcPr>
          <w:p w:rsidR="006D0769" w:rsidRDefault="006D0769">
            <w:r>
              <w:t>Efter krigen</w:t>
            </w:r>
          </w:p>
        </w:tc>
        <w:tc>
          <w:tcPr>
            <w:tcW w:w="1738" w:type="dxa"/>
          </w:tcPr>
          <w:p w:rsidR="006D0769" w:rsidRDefault="006D0769"/>
        </w:tc>
        <w:tc>
          <w:tcPr>
            <w:tcW w:w="992" w:type="dxa"/>
          </w:tcPr>
          <w:p w:rsidR="006D0769" w:rsidRDefault="006D0769"/>
        </w:tc>
        <w:tc>
          <w:tcPr>
            <w:tcW w:w="3260" w:type="dxa"/>
          </w:tcPr>
          <w:p w:rsidR="006D0769" w:rsidRDefault="006D0769" w:rsidP="002D6469">
            <w:pPr>
              <w:rPr>
                <w:u w:val="single"/>
              </w:rPr>
            </w:pPr>
            <w:r>
              <w:rPr>
                <w:u w:val="single"/>
              </w:rPr>
              <w:t>Sekvens 28: Jens står ved fjorden og ser ud på de andre fiskere på fjorden.</w:t>
            </w:r>
          </w:p>
          <w:p w:rsidR="006D0769" w:rsidRPr="006D0769" w:rsidRDefault="008E7821" w:rsidP="002D6469">
            <w:r>
              <w:t>Da han – efter 2 år som lazaretsoldat – kom hjem, etablerede han sig som landmand og fisker, og da kunne han ved selvsyn konstatere, at faktiske alle fiskere ved landingsstedet havde fået snurrevod.</w:t>
            </w:r>
          </w:p>
        </w:tc>
        <w:tc>
          <w:tcPr>
            <w:tcW w:w="1099" w:type="dxa"/>
          </w:tcPr>
          <w:p w:rsidR="006D0769" w:rsidRDefault="006D0769"/>
        </w:tc>
      </w:tr>
      <w:tr w:rsidR="00CD30D0" w:rsidTr="00C537B3">
        <w:tc>
          <w:tcPr>
            <w:tcW w:w="495" w:type="dxa"/>
          </w:tcPr>
          <w:p w:rsidR="00CD30D0" w:rsidRDefault="00CD30D0">
            <w:r>
              <w:t>25.</w:t>
            </w:r>
          </w:p>
        </w:tc>
        <w:tc>
          <w:tcPr>
            <w:tcW w:w="2270" w:type="dxa"/>
          </w:tcPr>
          <w:p w:rsidR="00CD30D0" w:rsidRDefault="00CD30D0">
            <w:r>
              <w:t>Snurrevoddet – en revolution inden for fiskeriet - udviklingen</w:t>
            </w:r>
          </w:p>
        </w:tc>
        <w:tc>
          <w:tcPr>
            <w:tcW w:w="1738" w:type="dxa"/>
          </w:tcPr>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2A2805" w:rsidRDefault="002A2805"/>
          <w:p w:rsidR="00CD30D0" w:rsidRDefault="00CD30D0"/>
        </w:tc>
        <w:tc>
          <w:tcPr>
            <w:tcW w:w="992" w:type="dxa"/>
          </w:tcPr>
          <w:p w:rsidR="00CD30D0" w:rsidRDefault="00CD30D0"/>
        </w:tc>
        <w:tc>
          <w:tcPr>
            <w:tcW w:w="3260" w:type="dxa"/>
          </w:tcPr>
          <w:p w:rsidR="00CD30D0" w:rsidRDefault="00CD30D0" w:rsidP="002D6469">
            <w:pPr>
              <w:rPr>
                <w:u w:val="single"/>
              </w:rPr>
            </w:pPr>
            <w:r>
              <w:rPr>
                <w:u w:val="single"/>
              </w:rPr>
              <w:t>Sekvens 29: Snurrevod på Fiskerimuseet.</w:t>
            </w:r>
          </w:p>
          <w:p w:rsidR="00CD30D0" w:rsidRDefault="00CD30D0" w:rsidP="002D6469">
            <w:r>
              <w:t>Snurrevoddet skulle senere vise sig at være – ikke mindre end – en revolution inden for fiskeriet, som med årene gav genlyd helt ovre i København og senere i det store udland. Et udstillet snurrevod fik medalje i Paris i 1867 og et andet i København i 1888. På Fiskerimuseet i Esbjerg har man i dag en permanent udstilling om snurrevoddet og dets betydning for fiskeriet.</w:t>
            </w:r>
          </w:p>
          <w:p w:rsidR="00014E13" w:rsidRDefault="00014E13" w:rsidP="002D6469"/>
          <w:p w:rsidR="00014E13" w:rsidRPr="00014E13" w:rsidRDefault="00014E13" w:rsidP="002D6469">
            <w:pPr>
              <w:rPr>
                <w:u w:val="single"/>
              </w:rPr>
            </w:pPr>
            <w:r w:rsidRPr="00014E13">
              <w:rPr>
                <w:u w:val="single"/>
              </w:rPr>
              <w:t>Sekvens 30: Interview med ekspert på museet.</w:t>
            </w:r>
          </w:p>
          <w:p w:rsidR="00014E13" w:rsidRDefault="00014E13" w:rsidP="002D6469">
            <w:r>
              <w:t>Snurrevoddets betydning for Jens og fjordfiskerne i 1848.</w:t>
            </w:r>
          </w:p>
          <w:p w:rsidR="00014E13" w:rsidRPr="00CD30D0" w:rsidRDefault="00014E13" w:rsidP="002D6469"/>
        </w:tc>
        <w:tc>
          <w:tcPr>
            <w:tcW w:w="1099" w:type="dxa"/>
          </w:tcPr>
          <w:p w:rsidR="00CD30D0" w:rsidRDefault="00CD30D0"/>
        </w:tc>
      </w:tr>
      <w:tr w:rsidR="003914CB" w:rsidTr="00C537B3">
        <w:tc>
          <w:tcPr>
            <w:tcW w:w="495" w:type="dxa"/>
          </w:tcPr>
          <w:p w:rsidR="001660A2" w:rsidRDefault="00014E13">
            <w:r>
              <w:lastRenderedPageBreak/>
              <w:t>26.</w:t>
            </w:r>
          </w:p>
        </w:tc>
        <w:tc>
          <w:tcPr>
            <w:tcW w:w="2270" w:type="dxa"/>
          </w:tcPr>
          <w:p w:rsidR="001660A2" w:rsidRDefault="00014E13">
            <w:r>
              <w:t>Salg af fisk</w:t>
            </w:r>
          </w:p>
        </w:tc>
        <w:tc>
          <w:tcPr>
            <w:tcW w:w="1738" w:type="dxa"/>
          </w:tcPr>
          <w:p w:rsidR="001660A2" w:rsidRDefault="001660A2"/>
        </w:tc>
        <w:tc>
          <w:tcPr>
            <w:tcW w:w="992" w:type="dxa"/>
          </w:tcPr>
          <w:p w:rsidR="001660A2" w:rsidRDefault="001660A2"/>
        </w:tc>
        <w:tc>
          <w:tcPr>
            <w:tcW w:w="3260" w:type="dxa"/>
          </w:tcPr>
          <w:p w:rsidR="001660A2" w:rsidRPr="00014E13" w:rsidRDefault="00014E13">
            <w:pPr>
              <w:rPr>
                <w:u w:val="single"/>
              </w:rPr>
            </w:pPr>
            <w:r w:rsidRPr="00014E13">
              <w:rPr>
                <w:u w:val="single"/>
              </w:rPr>
              <w:t>Sekvens 31: Jens er ud med trillebøren for at sælge fisk (står og handler med en kone i bryggersdøren).</w:t>
            </w:r>
          </w:p>
          <w:p w:rsidR="00014E13" w:rsidRDefault="00014E13">
            <w:r>
              <w:t>Men selv om Jens gjorde sin revolutionerende opfindelse i 1848, så skulle der alligevel gå over 60 år inden han fik den anerkendelse han havde fortjent.</w:t>
            </w:r>
          </w:p>
          <w:p w:rsidR="00014E13" w:rsidRDefault="00014E13"/>
        </w:tc>
        <w:tc>
          <w:tcPr>
            <w:tcW w:w="1099" w:type="dxa"/>
          </w:tcPr>
          <w:p w:rsidR="001660A2" w:rsidRDefault="001660A2"/>
        </w:tc>
      </w:tr>
      <w:tr w:rsidR="0041529C" w:rsidTr="00C537B3">
        <w:tc>
          <w:tcPr>
            <w:tcW w:w="495" w:type="dxa"/>
          </w:tcPr>
          <w:p w:rsidR="0041529C" w:rsidRDefault="0041529C">
            <w:r>
              <w:t>27.</w:t>
            </w:r>
          </w:p>
        </w:tc>
        <w:tc>
          <w:tcPr>
            <w:tcW w:w="2270" w:type="dxa"/>
          </w:tcPr>
          <w:p w:rsidR="0041529C" w:rsidRDefault="0041529C">
            <w:r>
              <w:t>Jens og Niels Sørensen</w:t>
            </w:r>
          </w:p>
        </w:tc>
        <w:tc>
          <w:tcPr>
            <w:tcW w:w="1738" w:type="dxa"/>
          </w:tcPr>
          <w:p w:rsidR="0041529C" w:rsidRDefault="0041529C"/>
        </w:tc>
        <w:tc>
          <w:tcPr>
            <w:tcW w:w="992" w:type="dxa"/>
          </w:tcPr>
          <w:p w:rsidR="0041529C" w:rsidRDefault="0041529C"/>
        </w:tc>
        <w:tc>
          <w:tcPr>
            <w:tcW w:w="3260" w:type="dxa"/>
          </w:tcPr>
          <w:p w:rsidR="0041529C" w:rsidRDefault="0041529C">
            <w:pPr>
              <w:rPr>
                <w:u w:val="single"/>
              </w:rPr>
            </w:pPr>
            <w:r>
              <w:rPr>
                <w:u w:val="single"/>
              </w:rPr>
              <w:t>Sekvens 32: Niels Sørensen på cykel til Krejbjerg, hvor han opsøger Jens, som er ud med trillebøren og sælge fisk.</w:t>
            </w:r>
          </w:p>
          <w:p w:rsidR="0041529C" w:rsidRDefault="0041529C">
            <w:r>
              <w:t xml:space="preserve">Niels Sørensen i Lem var foruden mange andre ting ivrig lokalhistoriker og fotograf. Man sagde om ham, at han var den, der vidste mest om lokalhistorie i Salling efter Jeppe </w:t>
            </w:r>
            <w:proofErr w:type="spellStart"/>
            <w:r>
              <w:t>Åkjær</w:t>
            </w:r>
            <w:proofErr w:type="spellEnd"/>
            <w:r>
              <w:t>. Han blev i 1912 opmærksom på den da 89 årige fisker, som boede i aftægt på sin fødegård som i mellemtiden var overtaget af et barnebarn. Jens var aldrig blevet rig på sin opfindelse, som han kvit og frit stillede til rådighed for alle – og med tiden vidste næsten ingen, hvor snurrevoddet havde sin oprindelse.</w:t>
            </w:r>
          </w:p>
          <w:p w:rsidR="00C537B3" w:rsidRDefault="00C537B3"/>
          <w:p w:rsidR="00C537B3" w:rsidRPr="00C537B3" w:rsidRDefault="00C537B3">
            <w:pPr>
              <w:rPr>
                <w:u w:val="single"/>
              </w:rPr>
            </w:pPr>
            <w:r w:rsidRPr="00C537B3">
              <w:rPr>
                <w:u w:val="single"/>
              </w:rPr>
              <w:t>Sekvens 33: Niels Sørensen og Jens på gårdspladsen.</w:t>
            </w:r>
          </w:p>
          <w:p w:rsidR="00C537B3" w:rsidRDefault="00C537B3">
            <w:r>
              <w:t xml:space="preserve">Det mente Niels Sørensen, at der skulle laves om på. Han ville blotlægge for omverdenen hvad </w:t>
            </w:r>
            <w:proofErr w:type="spellStart"/>
            <w:r>
              <w:t>denn</w:t>
            </w:r>
            <w:proofErr w:type="spellEnd"/>
            <w:r>
              <w:t xml:space="preserve"> ”ukendte berømthed” havde præsteret.</w:t>
            </w:r>
          </w:p>
          <w:p w:rsidR="00C537B3" w:rsidRDefault="00C537B3"/>
          <w:p w:rsidR="00C537B3" w:rsidRPr="00C537B3" w:rsidRDefault="00C537B3">
            <w:pPr>
              <w:rPr>
                <w:u w:val="single"/>
              </w:rPr>
            </w:pPr>
            <w:r w:rsidRPr="00C537B3">
              <w:rPr>
                <w:u w:val="single"/>
              </w:rPr>
              <w:t>Sekvens 34: Avisudklip og billeder taget af Niels Sørensen.</w:t>
            </w:r>
          </w:p>
          <w:p w:rsidR="00C537B3" w:rsidRPr="0041529C" w:rsidRDefault="00C537B3">
            <w:r>
              <w:t xml:space="preserve">Det gjorde han via avisartikel i Skive Folkeblad d. 1. august 1912 – en avisartikel, som havde så stor gennemslagskraft, at stort set hver eneste avislæser i Danmark få måneder senere var helt på det rene med, hvem Jens </w:t>
            </w:r>
            <w:r>
              <w:lastRenderedPageBreak/>
              <w:t>Væver var. I artiklen slog Niels Sørensen til lyd for, at Jens Væver burde have en stor offentlig hædersbevisning, som passende kunne tildeles ham på hans nært forestående 90 års fødselsdag d. 6. november 1912.</w:t>
            </w:r>
          </w:p>
        </w:tc>
        <w:tc>
          <w:tcPr>
            <w:tcW w:w="1099" w:type="dxa"/>
          </w:tcPr>
          <w:p w:rsidR="0041529C" w:rsidRDefault="0041529C"/>
        </w:tc>
      </w:tr>
      <w:tr w:rsidR="007F2A05" w:rsidTr="00C537B3">
        <w:tc>
          <w:tcPr>
            <w:tcW w:w="495" w:type="dxa"/>
          </w:tcPr>
          <w:p w:rsidR="007F2A05" w:rsidRDefault="007F2A05">
            <w:r>
              <w:lastRenderedPageBreak/>
              <w:t xml:space="preserve">28. </w:t>
            </w:r>
          </w:p>
        </w:tc>
        <w:tc>
          <w:tcPr>
            <w:tcW w:w="2270" w:type="dxa"/>
          </w:tcPr>
          <w:p w:rsidR="007F2A05" w:rsidRDefault="007F2A05"/>
        </w:tc>
        <w:tc>
          <w:tcPr>
            <w:tcW w:w="1738" w:type="dxa"/>
          </w:tcPr>
          <w:p w:rsidR="007F2A05" w:rsidRDefault="007F2A05"/>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p w:rsidR="00EC5AD1" w:rsidRDefault="00EC5AD1">
            <w:r>
              <w:t>1896 Dansk Fiskeriforening hædrer ham med æresdiplom og en pengegave på 36 kr.</w:t>
            </w:r>
          </w:p>
        </w:tc>
        <w:tc>
          <w:tcPr>
            <w:tcW w:w="992" w:type="dxa"/>
          </w:tcPr>
          <w:p w:rsidR="007F2A05" w:rsidRDefault="007F2A05"/>
        </w:tc>
        <w:tc>
          <w:tcPr>
            <w:tcW w:w="3260" w:type="dxa"/>
          </w:tcPr>
          <w:p w:rsidR="007F2A05" w:rsidRDefault="007F2A05">
            <w:pPr>
              <w:rPr>
                <w:u w:val="single"/>
              </w:rPr>
            </w:pPr>
            <w:r>
              <w:rPr>
                <w:u w:val="single"/>
              </w:rPr>
              <w:t>Sekvens 35: Måske klip fra gammel arkivfilm med Chr. X.</w:t>
            </w:r>
          </w:p>
          <w:p w:rsidR="007F2A05" w:rsidRDefault="007F2A05" w:rsidP="00347E90">
            <w:r>
              <w:t>Tidspunktet for offentliggørelsen af Niels Sørensens artikel om Jens Væver kunne ikke have været mere velvalgt, for omtrent på samme tidspunkt blev der i København afholdt en stor fiskeriudstilling. Her blev Jens Væver et</w:t>
            </w:r>
            <w:r w:rsidR="00347E90">
              <w:t xml:space="preserve"> af de store samtaleemner </w:t>
            </w:r>
            <w:r>
              <w:t>og da den nykår</w:t>
            </w:r>
            <w:r w:rsidR="00347E90">
              <w:t>e</w:t>
            </w:r>
            <w:r>
              <w:t>de konge Chr. X, besøgte udstillingen fik han forevist et snurrevod. Beretningen om den gamle fisker rørte monarken i den grad, at han på stedet besluttede, at Jens skulle gøres til Dannebrogsmand.</w:t>
            </w:r>
          </w:p>
          <w:p w:rsidR="00EC5AD1" w:rsidRDefault="00EC5AD1" w:rsidP="00347E90"/>
          <w:p w:rsidR="00EC5AD1" w:rsidRPr="00EC5AD1" w:rsidRDefault="00EC5AD1" w:rsidP="00347E90">
            <w:pPr>
              <w:rPr>
                <w:u w:val="single"/>
              </w:rPr>
            </w:pPr>
            <w:r w:rsidRPr="00EC5AD1">
              <w:rPr>
                <w:u w:val="single"/>
              </w:rPr>
              <w:t>Sekvens 36: Jens Væver med merskumspiben siddende uden for huset.</w:t>
            </w:r>
          </w:p>
          <w:p w:rsidR="00EC5AD1" w:rsidRPr="007F2A05" w:rsidRDefault="00EC5AD1" w:rsidP="00347E90">
            <w:r>
              <w:t xml:space="preserve">Det var en stor hæder for en lille mand ved Limfjorden, som indtil da for sin opfindelse kun havde fået Dansk Fiskeriforenings </w:t>
            </w:r>
            <w:proofErr w:type="gramStart"/>
            <w:r>
              <w:t>æresdiplom</w:t>
            </w:r>
            <w:r w:rsidR="009E2B8A">
              <w:t xml:space="preserve"> </w:t>
            </w:r>
            <w:r>
              <w:t xml:space="preserve"> ledsaget</w:t>
            </w:r>
            <w:proofErr w:type="gramEnd"/>
            <w:r>
              <w:t xml:space="preserve"> af en pengegave på 36 kroner.</w:t>
            </w:r>
          </w:p>
        </w:tc>
        <w:tc>
          <w:tcPr>
            <w:tcW w:w="1099" w:type="dxa"/>
          </w:tcPr>
          <w:p w:rsidR="007F2A05" w:rsidRDefault="007F2A05"/>
        </w:tc>
      </w:tr>
      <w:tr w:rsidR="00396954" w:rsidTr="00C537B3">
        <w:tc>
          <w:tcPr>
            <w:tcW w:w="495" w:type="dxa"/>
          </w:tcPr>
          <w:p w:rsidR="00396954" w:rsidRDefault="00396954">
            <w:r>
              <w:t>29.</w:t>
            </w:r>
          </w:p>
        </w:tc>
        <w:tc>
          <w:tcPr>
            <w:tcW w:w="2270" w:type="dxa"/>
          </w:tcPr>
          <w:p w:rsidR="00D77941" w:rsidRDefault="00D77941">
            <w:r>
              <w:t>Turen til København og audiens hos kongen.</w:t>
            </w:r>
          </w:p>
          <w:p w:rsidR="00D77941" w:rsidRDefault="00D77941"/>
          <w:p w:rsidR="00D77941" w:rsidRDefault="00D77941">
            <w:r>
              <w:t xml:space="preserve">90 år gammel. Turen til København. Dannebrogsmand. Besøger fiskekonerne på Gammelstrand </w:t>
            </w:r>
          </w:p>
          <w:p w:rsidR="00D77941" w:rsidRDefault="00D77941"/>
          <w:p w:rsidR="00D77941" w:rsidRDefault="00D77941"/>
          <w:p w:rsidR="00D77941" w:rsidRDefault="00D77941"/>
          <w:p w:rsidR="00D77941" w:rsidRDefault="00D77941"/>
          <w:p w:rsidR="00396954" w:rsidRDefault="00D77941">
            <w:r>
              <w:t xml:space="preserve">Der blev holdt fest og </w:t>
            </w:r>
            <w:r>
              <w:lastRenderedPageBreak/>
              <w:t>han fik en buste. Han blev klinet op i ler</w:t>
            </w:r>
          </w:p>
        </w:tc>
        <w:tc>
          <w:tcPr>
            <w:tcW w:w="1738" w:type="dxa"/>
          </w:tcPr>
          <w:p w:rsidR="00396954" w:rsidRDefault="00396954"/>
        </w:tc>
        <w:tc>
          <w:tcPr>
            <w:tcW w:w="992" w:type="dxa"/>
          </w:tcPr>
          <w:p w:rsidR="00396954" w:rsidRDefault="00396954"/>
        </w:tc>
        <w:tc>
          <w:tcPr>
            <w:tcW w:w="3260" w:type="dxa"/>
          </w:tcPr>
          <w:p w:rsidR="00396954" w:rsidRDefault="00396954">
            <w:pPr>
              <w:rPr>
                <w:u w:val="single"/>
              </w:rPr>
            </w:pPr>
            <w:r>
              <w:rPr>
                <w:u w:val="single"/>
              </w:rPr>
              <w:t>Sekvens 37: Jens med sølvpokalen.</w:t>
            </w:r>
          </w:p>
          <w:p w:rsidR="00396954" w:rsidRDefault="00396954">
            <w:r>
              <w:t xml:space="preserve">Men da der først gik hul på bylden ville hæderen ingen ende tage. 24. september 1912 blev han udnævnt til æresmedlem af Dansk Fiskeriforening og Esbjerg Fiskeriforening skænkede ham en stor smuk sølvpokal med indskriptionen: ”Erindring fra Esbjerg Fiskeriforening til opfinder af snurrevoddet Jens Laursen 1848”. I april 1913 fik Jens besked på. At han var blevet </w:t>
            </w:r>
            <w:r>
              <w:lastRenderedPageBreak/>
              <w:t>optaget på finansloven med en årlig understøttelse på 6oo kroner og Dansk Fiskeriforening anmode ham om, at komme til hovedstaden den 21. juli 1913, hvor kongen gerne ville have ham i audiens og hvor foreningen havde visse planer.</w:t>
            </w:r>
          </w:p>
          <w:p w:rsidR="009E2B8A" w:rsidRDefault="009E2B8A"/>
          <w:p w:rsidR="009E2B8A" w:rsidRPr="009E2B8A" w:rsidRDefault="009E2B8A">
            <w:pPr>
              <w:rPr>
                <w:u w:val="single"/>
              </w:rPr>
            </w:pPr>
            <w:r w:rsidRPr="009E2B8A">
              <w:rPr>
                <w:u w:val="single"/>
              </w:rPr>
              <w:t>Sekvens 38: Arkivbilleder fra banegård.</w:t>
            </w:r>
          </w:p>
          <w:p w:rsidR="009E2B8A" w:rsidRDefault="009E2B8A">
            <w:r>
              <w:t>På trods af sine 90 år passede det Jens udmærket, så lørdag den 19. juli steg han – sammen med sin tro væbner Niels Sørensen – på toget i Skive med København som mål.</w:t>
            </w:r>
          </w:p>
          <w:p w:rsidR="009E2B8A" w:rsidRDefault="009E2B8A"/>
          <w:p w:rsidR="009E2B8A" w:rsidRPr="009E2B8A" w:rsidRDefault="009E2B8A">
            <w:pPr>
              <w:rPr>
                <w:u w:val="single"/>
              </w:rPr>
            </w:pPr>
            <w:r w:rsidRPr="009E2B8A">
              <w:rPr>
                <w:u w:val="single"/>
              </w:rPr>
              <w:t>Sekvens 39: Arkivbilleder fra byliv i København suppleret med Niels Sørensens fotos fra turen.</w:t>
            </w:r>
          </w:p>
          <w:p w:rsidR="009E2B8A" w:rsidRDefault="009E2B8A">
            <w:r>
              <w:t xml:space="preserve">Det blev en triumftur uden lige. Overalt, hvor de kom frem, flokkedes københavnerne omkring dem, og journalisterne sværmede om Jens Væver som fluer om et stykke sukker. Audiensen hos kongen d. 21. juli var selvfølgelig højdepunktet, men et andet besøg, som Jens satte meget pris på, var besøget hos fiskekonerne ved </w:t>
            </w:r>
            <w:proofErr w:type="spellStart"/>
            <w:r>
              <w:t>Gl</w:t>
            </w:r>
            <w:proofErr w:type="gramStart"/>
            <w:r>
              <w:t>.Strand</w:t>
            </w:r>
            <w:proofErr w:type="spellEnd"/>
            <w:proofErr w:type="gramEnd"/>
            <w:r>
              <w:t>. Et besøg, som blev dokumenteret af Niels Sørensen, som selvfølgelig havde kameraet med.</w:t>
            </w:r>
          </w:p>
          <w:p w:rsidR="00D77941" w:rsidRDefault="00D77941"/>
          <w:p w:rsidR="00D77941" w:rsidRPr="00D77941" w:rsidRDefault="00D77941">
            <w:pPr>
              <w:rPr>
                <w:u w:val="single"/>
              </w:rPr>
            </w:pPr>
            <w:r w:rsidRPr="00D77941">
              <w:rPr>
                <w:u w:val="single"/>
              </w:rPr>
              <w:t>Sekvens 40: Jens Væver og journalisten.</w:t>
            </w:r>
          </w:p>
          <w:p w:rsidR="00D77941" w:rsidRDefault="00D77941">
            <w:r>
              <w:t>Samtale med journalisten.</w:t>
            </w:r>
          </w:p>
          <w:p w:rsidR="00D77941" w:rsidRDefault="00D77941"/>
          <w:p w:rsidR="00D77941" w:rsidRPr="00D77941" w:rsidRDefault="00D77941">
            <w:pPr>
              <w:rPr>
                <w:u w:val="single"/>
              </w:rPr>
            </w:pPr>
            <w:r w:rsidRPr="00D77941">
              <w:rPr>
                <w:u w:val="single"/>
              </w:rPr>
              <w:t>Sekvens 41: Niels Sørensens foto af Johannes Mølgaard.</w:t>
            </w:r>
          </w:p>
          <w:p w:rsidR="00D77941" w:rsidRDefault="00D77941">
            <w:r>
              <w:t>Opkliningen, som Jens kaldte det, foregik hjemme i Johannes Mølgaards atelier i København.</w:t>
            </w:r>
          </w:p>
          <w:p w:rsidR="00D77941" w:rsidRDefault="00D77941"/>
          <w:p w:rsidR="00D77941" w:rsidRPr="00D77941" w:rsidRDefault="00D77941">
            <w:pPr>
              <w:rPr>
                <w:u w:val="single"/>
              </w:rPr>
            </w:pPr>
            <w:r w:rsidRPr="00D77941">
              <w:rPr>
                <w:u w:val="single"/>
              </w:rPr>
              <w:t>Sekvens 42: Busten.</w:t>
            </w:r>
          </w:p>
          <w:p w:rsidR="00D77941" w:rsidRDefault="00D77941">
            <w:proofErr w:type="gramStart"/>
            <w:r>
              <w:t>…og</w:t>
            </w:r>
            <w:proofErr w:type="gramEnd"/>
            <w:r>
              <w:t xml:space="preserve"> skønt Jens kun måtte sidde for ham en times tid, blev </w:t>
            </w:r>
            <w:r>
              <w:lastRenderedPageBreak/>
              <w:t>resultatet en smuk og meget vellignende buste, som i dag er placeret ved fiskerimuseet i Esbjerg.</w:t>
            </w:r>
          </w:p>
          <w:p w:rsidR="00D77941" w:rsidRDefault="00D77941"/>
          <w:p w:rsidR="00D77941" w:rsidRDefault="00D77941">
            <w:r>
              <w:t>Sekvens 43: Jens Væver og journalisten.</w:t>
            </w:r>
          </w:p>
          <w:p w:rsidR="00D77941" w:rsidRDefault="00D77941">
            <w:r>
              <w:t>Samtale med journalisten.</w:t>
            </w:r>
          </w:p>
          <w:p w:rsidR="00D77941" w:rsidRDefault="00D77941"/>
          <w:p w:rsidR="00D77941" w:rsidRDefault="00D77941"/>
          <w:p w:rsidR="009E2B8A" w:rsidRPr="00396954" w:rsidRDefault="009E2B8A"/>
        </w:tc>
        <w:tc>
          <w:tcPr>
            <w:tcW w:w="1099" w:type="dxa"/>
          </w:tcPr>
          <w:p w:rsidR="00396954" w:rsidRDefault="00396954"/>
        </w:tc>
      </w:tr>
      <w:tr w:rsidR="003914CB" w:rsidTr="00C537B3">
        <w:tc>
          <w:tcPr>
            <w:tcW w:w="495" w:type="dxa"/>
          </w:tcPr>
          <w:p w:rsidR="001660A2" w:rsidRDefault="00D77941">
            <w:r>
              <w:lastRenderedPageBreak/>
              <w:t>30.</w:t>
            </w:r>
          </w:p>
        </w:tc>
        <w:tc>
          <w:tcPr>
            <w:tcW w:w="2270" w:type="dxa"/>
          </w:tcPr>
          <w:p w:rsidR="001660A2" w:rsidRDefault="00D77941" w:rsidP="001660A2">
            <w:r>
              <w:t>Hjemkomsten</w:t>
            </w:r>
          </w:p>
        </w:tc>
        <w:tc>
          <w:tcPr>
            <w:tcW w:w="1738" w:type="dxa"/>
          </w:tcPr>
          <w:p w:rsidR="001660A2" w:rsidRDefault="001660A2"/>
        </w:tc>
        <w:tc>
          <w:tcPr>
            <w:tcW w:w="992" w:type="dxa"/>
          </w:tcPr>
          <w:p w:rsidR="001660A2" w:rsidRDefault="001660A2"/>
        </w:tc>
        <w:tc>
          <w:tcPr>
            <w:tcW w:w="3260" w:type="dxa"/>
          </w:tcPr>
          <w:p w:rsidR="001660A2" w:rsidRPr="00D77941" w:rsidRDefault="00D77941">
            <w:pPr>
              <w:rPr>
                <w:u w:val="single"/>
              </w:rPr>
            </w:pPr>
            <w:r w:rsidRPr="00D77941">
              <w:rPr>
                <w:u w:val="single"/>
              </w:rPr>
              <w:t>Sekvens 44: Jens vandrer hjem i sine træsko.</w:t>
            </w:r>
          </w:p>
          <w:p w:rsidR="00D77941" w:rsidRDefault="00D77941">
            <w:r>
              <w:t>Da artiklen næste dag stod at læse i Skive Folkeblad, var Jens i sine træsko vandret hjem til Krejbjerg. En tid endnu kunne man jævnlig se ham fiske på fjorden eller trække rundt med trillebøren i sognet for at sælge fangsten, men …</w:t>
            </w:r>
          </w:p>
          <w:p w:rsidR="00D77941" w:rsidRDefault="00D77941"/>
        </w:tc>
        <w:tc>
          <w:tcPr>
            <w:tcW w:w="1099" w:type="dxa"/>
          </w:tcPr>
          <w:p w:rsidR="001660A2" w:rsidRDefault="001660A2"/>
        </w:tc>
      </w:tr>
      <w:tr w:rsidR="003914CB" w:rsidTr="00C537B3">
        <w:tc>
          <w:tcPr>
            <w:tcW w:w="495" w:type="dxa"/>
          </w:tcPr>
          <w:p w:rsidR="001660A2" w:rsidRDefault="00D77941">
            <w:r>
              <w:t>31.</w:t>
            </w:r>
            <w:r w:rsidR="001660A2">
              <w:t xml:space="preserve"> </w:t>
            </w:r>
          </w:p>
        </w:tc>
        <w:tc>
          <w:tcPr>
            <w:tcW w:w="2270" w:type="dxa"/>
          </w:tcPr>
          <w:p w:rsidR="001660A2" w:rsidRDefault="00D77941" w:rsidP="001660A2">
            <w:r>
              <w:t>Jens Væver dør</w:t>
            </w:r>
          </w:p>
        </w:tc>
        <w:tc>
          <w:tcPr>
            <w:tcW w:w="1738" w:type="dxa"/>
          </w:tcPr>
          <w:p w:rsidR="001660A2" w:rsidRDefault="001660A2"/>
        </w:tc>
        <w:tc>
          <w:tcPr>
            <w:tcW w:w="992" w:type="dxa"/>
          </w:tcPr>
          <w:p w:rsidR="001660A2" w:rsidRDefault="001660A2"/>
        </w:tc>
        <w:tc>
          <w:tcPr>
            <w:tcW w:w="3260" w:type="dxa"/>
          </w:tcPr>
          <w:p w:rsidR="001660A2" w:rsidRPr="00D77941" w:rsidRDefault="00D77941">
            <w:pPr>
              <w:rPr>
                <w:u w:val="single"/>
              </w:rPr>
            </w:pPr>
            <w:r w:rsidRPr="00D77941">
              <w:rPr>
                <w:u w:val="single"/>
              </w:rPr>
              <w:t>Sekvens 45: Artikel i dagblad.</w:t>
            </w:r>
          </w:p>
          <w:p w:rsidR="00D77941" w:rsidRDefault="00D77941">
            <w:r>
              <w:t>Midt i januar 1914 kunne dagbladene meddele, at Jens Væver var syg, og at han efter eget udsagn ikke havde langt igen.</w:t>
            </w:r>
          </w:p>
          <w:p w:rsidR="00D77941" w:rsidRDefault="00D77941"/>
          <w:p w:rsidR="00D77941" w:rsidRPr="00E65EF5" w:rsidRDefault="00D77941">
            <w:pPr>
              <w:rPr>
                <w:u w:val="single"/>
              </w:rPr>
            </w:pPr>
            <w:r w:rsidRPr="00E65EF5">
              <w:rPr>
                <w:u w:val="single"/>
              </w:rPr>
              <w:t>Sekvens 46: Krejbjerg Kirke.</w:t>
            </w:r>
          </w:p>
          <w:p w:rsidR="00D77941" w:rsidRDefault="00D77941">
            <w:r>
              <w:t>Det viste sig at være rigtig. Den 31. januar 1914 døde han 91 år gammel og den 6. februar blev han under stor deltagelse – begravet på Krejbjerg Kirkegård.</w:t>
            </w:r>
          </w:p>
          <w:p w:rsidR="00D77941" w:rsidRDefault="00D77941"/>
        </w:tc>
        <w:tc>
          <w:tcPr>
            <w:tcW w:w="1099" w:type="dxa"/>
          </w:tcPr>
          <w:p w:rsidR="001660A2" w:rsidRDefault="001660A2"/>
        </w:tc>
      </w:tr>
      <w:tr w:rsidR="00E65EF5" w:rsidTr="00C537B3">
        <w:tc>
          <w:tcPr>
            <w:tcW w:w="495" w:type="dxa"/>
          </w:tcPr>
          <w:p w:rsidR="00E65EF5" w:rsidRDefault="00E65EF5">
            <w:r>
              <w:t>32.</w:t>
            </w:r>
          </w:p>
        </w:tc>
        <w:tc>
          <w:tcPr>
            <w:tcW w:w="2270" w:type="dxa"/>
          </w:tcPr>
          <w:p w:rsidR="00E65EF5" w:rsidRDefault="00E65EF5" w:rsidP="001660A2">
            <w:r>
              <w:t>Jens Vævers betydning</w:t>
            </w:r>
          </w:p>
        </w:tc>
        <w:tc>
          <w:tcPr>
            <w:tcW w:w="1738" w:type="dxa"/>
          </w:tcPr>
          <w:p w:rsidR="00E65EF5" w:rsidRDefault="00E65EF5"/>
        </w:tc>
        <w:tc>
          <w:tcPr>
            <w:tcW w:w="992" w:type="dxa"/>
          </w:tcPr>
          <w:p w:rsidR="00E65EF5" w:rsidRDefault="00E65EF5"/>
        </w:tc>
        <w:tc>
          <w:tcPr>
            <w:tcW w:w="3260" w:type="dxa"/>
          </w:tcPr>
          <w:p w:rsidR="00E65EF5" w:rsidRDefault="00E65EF5">
            <w:pPr>
              <w:rPr>
                <w:u w:val="single"/>
              </w:rPr>
            </w:pPr>
            <w:r>
              <w:rPr>
                <w:u w:val="single"/>
              </w:rPr>
              <w:t>Sekvens 47: Interview med ekspert fra fiskerimuseet suppleret med Limfjordsbilleder.</w:t>
            </w:r>
          </w:p>
          <w:p w:rsidR="00E65EF5" w:rsidRDefault="00E65EF5">
            <w:r>
              <w:t>Jens Vævers betydning for fiskeriet i almindelighed fra 1848 – 2010 (Kvoter)</w:t>
            </w:r>
          </w:p>
          <w:p w:rsidR="00A95BCD" w:rsidRPr="00E65EF5" w:rsidRDefault="00A95BCD"/>
        </w:tc>
        <w:tc>
          <w:tcPr>
            <w:tcW w:w="1099" w:type="dxa"/>
          </w:tcPr>
          <w:p w:rsidR="00E65EF5" w:rsidRDefault="00E65EF5"/>
        </w:tc>
      </w:tr>
      <w:tr w:rsidR="00E65EF5" w:rsidTr="00C537B3">
        <w:tc>
          <w:tcPr>
            <w:tcW w:w="495" w:type="dxa"/>
          </w:tcPr>
          <w:p w:rsidR="00E65EF5" w:rsidRDefault="00E65EF5">
            <w:r>
              <w:t>33.</w:t>
            </w:r>
          </w:p>
          <w:p w:rsidR="00E65EF5" w:rsidRDefault="00E65EF5"/>
        </w:tc>
        <w:tc>
          <w:tcPr>
            <w:tcW w:w="2270" w:type="dxa"/>
          </w:tcPr>
          <w:p w:rsidR="00E65EF5" w:rsidRDefault="00A95BCD" w:rsidP="001660A2">
            <w:r>
              <w:t>Jens Vævers minde</w:t>
            </w:r>
          </w:p>
        </w:tc>
        <w:tc>
          <w:tcPr>
            <w:tcW w:w="1738" w:type="dxa"/>
          </w:tcPr>
          <w:p w:rsidR="00E65EF5" w:rsidRDefault="00E65EF5"/>
        </w:tc>
        <w:tc>
          <w:tcPr>
            <w:tcW w:w="992" w:type="dxa"/>
          </w:tcPr>
          <w:p w:rsidR="00E65EF5" w:rsidRDefault="00E65EF5"/>
        </w:tc>
        <w:tc>
          <w:tcPr>
            <w:tcW w:w="3260" w:type="dxa"/>
          </w:tcPr>
          <w:p w:rsidR="00E65EF5" w:rsidRDefault="00A95BCD">
            <w:pPr>
              <w:rPr>
                <w:u w:val="single"/>
              </w:rPr>
            </w:pPr>
            <w:r>
              <w:rPr>
                <w:u w:val="single"/>
              </w:rPr>
              <w:t>Sekvens 48: Jens’ gravsted, Krejbjerg Kirke og panorere til museet på den anden side af vejen.</w:t>
            </w:r>
          </w:p>
          <w:p w:rsidR="00A95BCD" w:rsidRDefault="00A95BCD">
            <w:r>
              <w:t xml:space="preserve">I lokalsamfundet er Jens Væver aldrig blevet glemt. I årene efter </w:t>
            </w:r>
            <w:r>
              <w:lastRenderedPageBreak/>
              <w:t xml:space="preserve">hans død blev der samlet ind til et værdigt </w:t>
            </w:r>
            <w:proofErr w:type="spellStart"/>
            <w:r>
              <w:t>gravmæl</w:t>
            </w:r>
            <w:proofErr w:type="spellEnd"/>
            <w:r>
              <w:t xml:space="preserve"> for den lille, store mand. Og så sent som i 19?? Blev der mindre end 2 minutters gang fra hans gravsted bygget et lille museum til hans minde. Foran museet står der en tro kopi af busten som under københavnerbesøget blev modelleret af Johanns Mølgaard.</w:t>
            </w:r>
          </w:p>
          <w:p w:rsidR="00A95BCD" w:rsidRDefault="00A95BCD"/>
          <w:p w:rsidR="006633DA" w:rsidRPr="00A90FCE" w:rsidRDefault="006633DA">
            <w:pPr>
              <w:rPr>
                <w:u w:val="single"/>
              </w:rPr>
            </w:pPr>
            <w:r w:rsidRPr="00A90FCE">
              <w:rPr>
                <w:u w:val="single"/>
              </w:rPr>
              <w:t>Sekvens 49: Busten og inskriptionen.</w:t>
            </w:r>
          </w:p>
          <w:p w:rsidR="006633DA" w:rsidRPr="00A95BCD" w:rsidRDefault="006633DA">
            <w:r>
              <w:t xml:space="preserve">Busten står på en granitsøjle med indskriptionen: Fra Limfjords Strande til Havdybets Vande gik hans Vod sin </w:t>
            </w:r>
            <w:proofErr w:type="spellStart"/>
            <w:r>
              <w:t>sejersgang</w:t>
            </w:r>
            <w:proofErr w:type="spellEnd"/>
            <w:r>
              <w:t xml:space="preserve">”. Verset var forfattet af manden, som om nogen havde gjort omverdenen opmærksom på Jens’ bedrift, nemlig </w:t>
            </w:r>
            <w:proofErr w:type="spellStart"/>
            <w:r>
              <w:t>træhandleren</w:t>
            </w:r>
            <w:proofErr w:type="spellEnd"/>
            <w:r>
              <w:t xml:space="preserve"> Niels Sørensen fra Lem.</w:t>
            </w:r>
          </w:p>
        </w:tc>
        <w:tc>
          <w:tcPr>
            <w:tcW w:w="1099" w:type="dxa"/>
          </w:tcPr>
          <w:p w:rsidR="00E65EF5" w:rsidRDefault="00E65EF5"/>
        </w:tc>
      </w:tr>
    </w:tbl>
    <w:p w:rsidR="00902D66" w:rsidRDefault="00902D66"/>
    <w:sectPr w:rsidR="00902D66" w:rsidSect="00902D6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05DFE"/>
    <w:multiLevelType w:val="hybridMultilevel"/>
    <w:tmpl w:val="30FEF2C2"/>
    <w:lvl w:ilvl="0" w:tplc="41E0B23C">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878A6"/>
    <w:rsid w:val="00014E13"/>
    <w:rsid w:val="000714C2"/>
    <w:rsid w:val="001660A2"/>
    <w:rsid w:val="001A2297"/>
    <w:rsid w:val="002161E4"/>
    <w:rsid w:val="002878A6"/>
    <w:rsid w:val="002A2805"/>
    <w:rsid w:val="002D6469"/>
    <w:rsid w:val="003018BF"/>
    <w:rsid w:val="00347E90"/>
    <w:rsid w:val="00380324"/>
    <w:rsid w:val="003914CB"/>
    <w:rsid w:val="00396954"/>
    <w:rsid w:val="003C5C18"/>
    <w:rsid w:val="003C7EDC"/>
    <w:rsid w:val="003D0C1F"/>
    <w:rsid w:val="0041529C"/>
    <w:rsid w:val="006633DA"/>
    <w:rsid w:val="00675E91"/>
    <w:rsid w:val="006D0769"/>
    <w:rsid w:val="00753E48"/>
    <w:rsid w:val="007F1876"/>
    <w:rsid w:val="007F2A05"/>
    <w:rsid w:val="007F58BD"/>
    <w:rsid w:val="00823050"/>
    <w:rsid w:val="00823DC8"/>
    <w:rsid w:val="008E7821"/>
    <w:rsid w:val="00902D66"/>
    <w:rsid w:val="00937B61"/>
    <w:rsid w:val="009E2B8A"/>
    <w:rsid w:val="00A90FCE"/>
    <w:rsid w:val="00A95BCD"/>
    <w:rsid w:val="00C537B3"/>
    <w:rsid w:val="00C73F10"/>
    <w:rsid w:val="00CB1E0A"/>
    <w:rsid w:val="00CD30D0"/>
    <w:rsid w:val="00D77941"/>
    <w:rsid w:val="00DE0957"/>
    <w:rsid w:val="00DE7223"/>
    <w:rsid w:val="00E65EF5"/>
    <w:rsid w:val="00E72AB5"/>
    <w:rsid w:val="00EC08EF"/>
    <w:rsid w:val="00EC5AD1"/>
    <w:rsid w:val="00EE234A"/>
    <w:rsid w:val="00F20D17"/>
    <w:rsid w:val="00F36BE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87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72AB5"/>
    <w:pPr>
      <w:ind w:left="720"/>
      <w:contextualSpacing/>
    </w:pPr>
  </w:style>
</w:styles>
</file>

<file path=word/webSettings.xml><?xml version="1.0" encoding="utf-8"?>
<w:webSettings xmlns:r="http://schemas.openxmlformats.org/officeDocument/2006/relationships" xmlns:w="http://schemas.openxmlformats.org/wordprocessingml/2006/main">
  <w:divs>
    <w:div w:id="178279997">
      <w:bodyDiv w:val="1"/>
      <w:marLeft w:val="0"/>
      <w:marRight w:val="0"/>
      <w:marTop w:val="0"/>
      <w:marBottom w:val="0"/>
      <w:divBdr>
        <w:top w:val="none" w:sz="0" w:space="0" w:color="auto"/>
        <w:left w:val="none" w:sz="0" w:space="0" w:color="auto"/>
        <w:bottom w:val="none" w:sz="0" w:space="0" w:color="auto"/>
        <w:right w:val="none" w:sz="0" w:space="0" w:color="auto"/>
      </w:divBdr>
    </w:div>
    <w:div w:id="424232708">
      <w:bodyDiv w:val="1"/>
      <w:marLeft w:val="0"/>
      <w:marRight w:val="0"/>
      <w:marTop w:val="0"/>
      <w:marBottom w:val="0"/>
      <w:divBdr>
        <w:top w:val="none" w:sz="0" w:space="0" w:color="auto"/>
        <w:left w:val="none" w:sz="0" w:space="0" w:color="auto"/>
        <w:bottom w:val="none" w:sz="0" w:space="0" w:color="auto"/>
        <w:right w:val="none" w:sz="0" w:space="0" w:color="auto"/>
      </w:divBdr>
    </w:div>
    <w:div w:id="1301768146">
      <w:bodyDiv w:val="1"/>
      <w:marLeft w:val="0"/>
      <w:marRight w:val="0"/>
      <w:marTop w:val="0"/>
      <w:marBottom w:val="0"/>
      <w:divBdr>
        <w:top w:val="none" w:sz="0" w:space="0" w:color="auto"/>
        <w:left w:val="none" w:sz="0" w:space="0" w:color="auto"/>
        <w:bottom w:val="none" w:sz="0" w:space="0" w:color="auto"/>
        <w:right w:val="none" w:sz="0" w:space="0" w:color="auto"/>
      </w:divBdr>
    </w:div>
    <w:div w:id="1587572027">
      <w:bodyDiv w:val="1"/>
      <w:marLeft w:val="0"/>
      <w:marRight w:val="0"/>
      <w:marTop w:val="0"/>
      <w:marBottom w:val="0"/>
      <w:divBdr>
        <w:top w:val="none" w:sz="0" w:space="0" w:color="auto"/>
        <w:left w:val="none" w:sz="0" w:space="0" w:color="auto"/>
        <w:bottom w:val="none" w:sz="0" w:space="0" w:color="auto"/>
        <w:right w:val="none" w:sz="0" w:space="0" w:color="auto"/>
      </w:divBdr>
    </w:div>
    <w:div w:id="2015107711">
      <w:bodyDiv w:val="1"/>
      <w:marLeft w:val="0"/>
      <w:marRight w:val="0"/>
      <w:marTop w:val="0"/>
      <w:marBottom w:val="0"/>
      <w:divBdr>
        <w:top w:val="none" w:sz="0" w:space="0" w:color="auto"/>
        <w:left w:val="none" w:sz="0" w:space="0" w:color="auto"/>
        <w:bottom w:val="none" w:sz="0" w:space="0" w:color="auto"/>
        <w:right w:val="none" w:sz="0" w:space="0" w:color="auto"/>
      </w:divBdr>
    </w:div>
    <w:div w:id="2025547263">
      <w:bodyDiv w:val="1"/>
      <w:marLeft w:val="0"/>
      <w:marRight w:val="0"/>
      <w:marTop w:val="0"/>
      <w:marBottom w:val="0"/>
      <w:divBdr>
        <w:top w:val="none" w:sz="0" w:space="0" w:color="auto"/>
        <w:left w:val="none" w:sz="0" w:space="0" w:color="auto"/>
        <w:bottom w:val="none" w:sz="0" w:space="0" w:color="auto"/>
        <w:right w:val="none" w:sz="0" w:space="0" w:color="auto"/>
      </w:divBdr>
    </w:div>
    <w:div w:id="21177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11</Pages>
  <Words>2155</Words>
  <Characters>13147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Mosegaard</dc:creator>
  <cp:lastModifiedBy>Mosegaard</cp:lastModifiedBy>
  <cp:revision>35</cp:revision>
  <dcterms:created xsi:type="dcterms:W3CDTF">2011-12-12T12:43:00Z</dcterms:created>
  <dcterms:modified xsi:type="dcterms:W3CDTF">2011-12-13T13:03:00Z</dcterms:modified>
</cp:coreProperties>
</file>